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/>
        <w:ind w:left="387" w:right="1286" w:firstLine="0"/>
        <w:jc w:val="center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52.810001pt;margin-top:-2.166246pt;width:506.4pt;height:111pt;mso-position-horizontal-relative:page;mso-position-vertical-relative:paragraph;z-index:-316" coordorigin="1056,-43" coordsize="10128,2220">
            <v:group style="position:absolute;left:1118;top:39;width:10006;height:2" coordorigin="1118,39" coordsize="10006,2">
              <v:shape style="position:absolute;left:1118;top:39;width:10006;height:2" coordorigin="1118,39" coordsize="10006,0" path="m1118,39l11124,39e" filled="t" fillcolor="#A31E1C" stroked="f">
                <v:path arrowok="t"/>
                <v:fill type="solid"/>
              </v:shape>
            </v:group>
            <v:group style="position:absolute;left:1133;top:46;width:9977;height:694" coordorigin="1133,46" coordsize="9977,694">
              <v:shape style="position:absolute;left:1133;top:46;width:9977;height:694" coordorigin="1133,46" coordsize="9977,694" path="m1133,740l11109,740,11109,46,1133,46,1133,740xe" filled="t" fillcolor="#A31E1C" stroked="f">
                <v:path arrowok="t"/>
                <v:fill type="solid"/>
              </v:shape>
            </v:group>
            <v:group style="position:absolute;left:1133;top:740;width:9977;height:392" coordorigin="1133,740" coordsize="9977,392">
              <v:shape style="position:absolute;left:1133;top:740;width:9977;height:392" coordorigin="1133,740" coordsize="9977,392" path="m1133,1132l11109,1132,11109,740,1133,740,1133,1132xe" filled="t" fillcolor="#A31E1C" stroked="f">
                <v:path arrowok="t"/>
                <v:fill type="solid"/>
              </v:shape>
            </v:group>
            <v:group style="position:absolute;left:1133;top:1132;width:9977;height:670" coordorigin="1133,1132" coordsize="9977,670">
              <v:shape style="position:absolute;left:1133;top:1132;width:9977;height:670" coordorigin="1133,1132" coordsize="9977,670" path="m1133,1801l11109,1801,11109,1132,1133,1132,1133,1801xe" filled="t" fillcolor="#A31E1C" stroked="f">
                <v:path arrowok="t"/>
                <v:fill type="solid"/>
              </v:shape>
            </v:group>
            <v:group style="position:absolute;left:1118;top:2108;width:10006;height:2" coordorigin="1118,2108" coordsize="10006,2">
              <v:shape style="position:absolute;left:1118;top:2108;width:10006;height:2" coordorigin="1118,2108" coordsize="10006,0" path="m1118,2108l11124,2108e" filled="t" fillcolor="#A31E1C" stroked="f">
                <v:path arrowok="t"/>
                <v:fill type="solid"/>
              </v:shape>
            </v:group>
            <v:group style="position:absolute;left:1118;top:1801;width:10006;height:300" coordorigin="1118,1801" coordsize="10006,300">
              <v:shape style="position:absolute;left:1118;top:1801;width:10006;height:300" coordorigin="1118,1801" coordsize="10006,300" path="m1118,2101l11124,2101,11124,1801,1118,1801,1118,2101xe" filled="t" fillcolor="#000000" stroked="f">
                <v:path arrowok="t"/>
                <v:fill type="solid"/>
              </v:shape>
            </v:group>
            <v:group style="position:absolute;left:1066;top:-21;width:10109;height:2" coordorigin="1066,-21" coordsize="10109,2">
              <v:shape style="position:absolute;left:1066;top:-21;width:10109;height:2" coordorigin="1066,-21" coordsize="10109,0" path="m1066,-21l11174,-21e" filled="f" stroked="t" strokeweight=".82pt" strokecolor="#000000">
                <v:path arrowok="t"/>
              </v:shape>
            </v:group>
            <v:group style="position:absolute;left:1080;top:9;width:10080;height:2" coordorigin="1080,9" coordsize="10080,2">
              <v:shape style="position:absolute;left:1080;top:9;width:10080;height:2" coordorigin="1080,9" coordsize="10080,0" path="m1080,9l11160,9e" filled="f" stroked="t" strokeweight="2.38pt" strokecolor="#A31E1C">
                <v:path arrowok="t"/>
              </v:shape>
            </v:group>
            <v:group style="position:absolute;left:1080;top:2115;width:10080;height:48" coordorigin="1080,2115" coordsize="10080,48">
              <v:shape style="position:absolute;left:1080;top:2115;width:10080;height:48" coordorigin="1080,2115" coordsize="10080,48" path="m1080,2162l11160,2162,11160,2115,1080,2115,1080,2162xe" filled="t" fillcolor="#A31E1C" stroked="f">
                <v:path arrowok="t"/>
                <v:fill type="solid"/>
              </v:shape>
            </v:group>
            <v:group style="position:absolute;left:1096;top:32;width:2;height:2084" coordorigin="1096,32" coordsize="2,2084">
              <v:shape style="position:absolute;left:1096;top:32;width:2;height:2084" coordorigin="1096,32" coordsize="0,2084" path="m1096,32l1096,2116e" filled="f" stroked="t" strokeweight="2.38pt" strokecolor="#A31E1C">
                <v:path arrowok="t"/>
              </v:shape>
            </v:group>
            <v:group style="position:absolute;left:11144;top:32;width:2;height:2084" coordorigin="11144,32" coordsize="2,2084">
              <v:shape style="position:absolute;left:11144;top:32;width:2;height:2084" coordorigin="11144,32" coordsize="0,2084" path="m11144,32l11144,2116e" filled="f" stroked="t" strokeweight="2.38pt" strokecolor="#A31E1C">
                <v:path arrowok="t"/>
              </v:shape>
            </v:group>
            <v:group style="position:absolute;left:1073;top:-35;width:2;height:2197" coordorigin="1073,-35" coordsize="2,2197">
              <v:shape style="position:absolute;left:1073;top:-35;width:2;height:2197" coordorigin="1073,-35" coordsize="0,2197" path="m1073,-35l1073,2161e" filled="f" stroked="t" strokeweight=".82pt" strokecolor="#000000">
                <v:path arrowok="t"/>
              </v:shape>
            </v:group>
            <v:group style="position:absolute;left:1066;top:2160;width:10109;height:17" coordorigin="1066,2160" coordsize="10109,17">
              <v:shape style="position:absolute;left:1066;top:2160;width:10109;height:17" coordorigin="1066,2160" coordsize="10109,17" path="m1066,2177l11174,2177,11174,2160,1066,2160,1066,2177xe" filled="t" fillcolor="#000000" stroked="f">
                <v:path arrowok="t"/>
                <v:fill type="solid"/>
              </v:shape>
            </v:group>
            <v:group style="position:absolute;left:11167;top:-35;width:2;height:2197" coordorigin="11167,-35" coordsize="2,2197">
              <v:shape style="position:absolute;left:11167;top:-35;width:2;height:2197" coordorigin="11167,-35" coordsize="0,2197" path="m11167,-35l11167,2161e" filled="f" stroked="t" strokeweight=".82003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color w:val="FFE8BE"/>
          <w:spacing w:val="-1"/>
          <w:sz w:val="36"/>
        </w:rPr>
        <w:t>PRAVILNIK</w:t>
      </w:r>
      <w:r>
        <w:rPr>
          <w:rFonts w:ascii="Arial"/>
          <w:color w:val="000000"/>
          <w:sz w:val="36"/>
        </w:rPr>
      </w:r>
    </w:p>
    <w:p>
      <w:pPr>
        <w:spacing w:before="279"/>
        <w:ind w:left="391" w:right="1286" w:firstLine="0"/>
        <w:jc w:val="center"/>
        <w:rPr>
          <w:rFonts w:ascii="Arial" w:hAnsi="Arial" w:cs="Arial" w:eastAsia="Arial"/>
          <w:sz w:val="34"/>
          <w:szCs w:val="34"/>
        </w:rPr>
      </w:pPr>
      <w:r>
        <w:rPr>
          <w:rFonts w:ascii="Arial" w:hAnsi="Arial"/>
          <w:b/>
          <w:color w:val="FFFFFF"/>
          <w:sz w:val="34"/>
        </w:rPr>
        <w:t>O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USLOVIMA,</w:t>
      </w:r>
      <w:r>
        <w:rPr>
          <w:rFonts w:ascii="Arial" w:hAnsi="Arial"/>
          <w:b/>
          <w:color w:val="FFFFFF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NAČINU </w:t>
      </w:r>
      <w:r>
        <w:rPr>
          <w:rFonts w:ascii="Arial" w:hAnsi="Arial"/>
          <w:b/>
          <w:color w:val="FFFFFF"/>
          <w:sz w:val="34"/>
        </w:rPr>
        <w:t>I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POSTUPKU UPRAVLJANJA</w:t>
      </w:r>
      <w:r>
        <w:rPr>
          <w:rFonts w:ascii="Arial" w:hAnsi="Arial"/>
          <w:b/>
          <w:color w:val="FFFFFF"/>
          <w:spacing w:val="27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OTPADNIM</w:t>
      </w:r>
      <w:r>
        <w:rPr>
          <w:rFonts w:ascii="Arial" w:hAnsi="Arial"/>
          <w:b/>
          <w:color w:val="FFFFFF"/>
          <w:spacing w:val="-2"/>
          <w:sz w:val="34"/>
        </w:rPr>
        <w:t> </w:t>
      </w:r>
      <w:r>
        <w:rPr>
          <w:rFonts w:ascii="Arial" w:hAnsi="Arial"/>
          <w:b/>
          <w:color w:val="FFFFFF"/>
          <w:spacing w:val="-1"/>
          <w:sz w:val="34"/>
        </w:rPr>
        <w:t>ULJIMA</w:t>
      </w:r>
      <w:r>
        <w:rPr>
          <w:rFonts w:ascii="Arial" w:hAnsi="Arial"/>
          <w:color w:val="000000"/>
          <w:sz w:val="34"/>
        </w:rPr>
      </w:r>
    </w:p>
    <w:p>
      <w:pPr>
        <w:spacing w:line="200" w:lineRule="exact" w:before="18"/>
        <w:rPr>
          <w:sz w:val="20"/>
          <w:szCs w:val="20"/>
        </w:rPr>
      </w:pPr>
    </w:p>
    <w:p>
      <w:pPr>
        <w:spacing w:before="66"/>
        <w:ind w:left="3380" w:right="126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i/>
          <w:color w:val="FFE8BE"/>
          <w:spacing w:val="-1"/>
          <w:sz w:val="26"/>
        </w:rPr>
        <w:t>("Sl.</w:t>
      </w:r>
      <w:r>
        <w:rPr>
          <w:rFonts w:ascii="Arial"/>
          <w:i/>
          <w:color w:val="FFE8BE"/>
          <w:spacing w:val="-9"/>
          <w:sz w:val="26"/>
        </w:rPr>
        <w:t> </w:t>
      </w:r>
      <w:r>
        <w:rPr>
          <w:rFonts w:ascii="Arial"/>
          <w:i/>
          <w:color w:val="FFE8BE"/>
          <w:sz w:val="26"/>
        </w:rPr>
        <w:t>glasnik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pacing w:val="-1"/>
          <w:sz w:val="26"/>
        </w:rPr>
        <w:t>RS",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br.</w:t>
      </w:r>
      <w:r>
        <w:rPr>
          <w:rFonts w:ascii="Arial"/>
          <w:i/>
          <w:color w:val="FFE8BE"/>
          <w:spacing w:val="-7"/>
          <w:sz w:val="26"/>
        </w:rPr>
        <w:t> </w:t>
      </w:r>
      <w:r>
        <w:rPr>
          <w:rFonts w:ascii="Arial"/>
          <w:i/>
          <w:color w:val="FFE8BE"/>
          <w:sz w:val="26"/>
        </w:rPr>
        <w:t>71/2010)</w:t>
      </w:r>
      <w:r>
        <w:rPr>
          <w:rFonts w:ascii="Arial"/>
          <w:color w:val="000000"/>
          <w:sz w:val="26"/>
        </w:rPr>
      </w:r>
    </w:p>
    <w:p>
      <w:pPr>
        <w:spacing w:line="240" w:lineRule="exact" w:before="3"/>
        <w:rPr>
          <w:sz w:val="24"/>
          <w:szCs w:val="24"/>
        </w:rPr>
      </w:pPr>
    </w:p>
    <w:p>
      <w:pPr>
        <w:pStyle w:val="Heading1"/>
        <w:spacing w:line="240" w:lineRule="auto" w:before="69"/>
        <w:ind w:left="391" w:right="313"/>
        <w:jc w:val="center"/>
        <w:rPr>
          <w:b w:val="0"/>
          <w:bCs w:val="0"/>
        </w:rPr>
      </w:pPr>
      <w:r>
        <w:rPr/>
        <w:t>Član 1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26"/>
        <w:jc w:val="left"/>
        <w:rPr>
          <w:rFonts w:ascii="Arial" w:hAnsi="Arial" w:cs="Arial" w:eastAsia="Arial"/>
        </w:rPr>
      </w:pPr>
      <w:r>
        <w:rPr>
          <w:spacing w:val="-2"/>
        </w:rPr>
        <w:t>Ovim</w:t>
      </w:r>
      <w:r>
        <w:rPr>
          <w:spacing w:val="1"/>
        </w:rPr>
        <w:t> </w:t>
      </w:r>
      <w:r>
        <w:rPr>
          <w:spacing w:val="-1"/>
        </w:rPr>
        <w:t>pravilnikom propisuju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uslovi,</w:t>
      </w:r>
      <w:r>
        <w:rPr>
          <w:spacing w:val="2"/>
        </w:rPr>
        <w:t> </w:t>
      </w:r>
      <w:r>
        <w:rPr>
          <w:spacing w:val="-1"/>
        </w:rPr>
        <w:t>način</w:t>
      </w:r>
      <w:r>
        <w:rPr/>
        <w:t> i </w:t>
      </w:r>
      <w:r>
        <w:rPr>
          <w:spacing w:val="-1"/>
        </w:rPr>
        <w:t>postupak</w:t>
      </w:r>
      <w:r>
        <w:rPr/>
        <w:t> </w:t>
      </w:r>
      <w:r>
        <w:rPr>
          <w:spacing w:val="-1"/>
        </w:rPr>
        <w:t>upravljanja</w:t>
      </w:r>
      <w:r>
        <w:rPr>
          <w:spacing w:val="-2"/>
        </w:rPr>
        <w:t> </w:t>
      </w:r>
      <w:r>
        <w:rPr>
          <w:spacing w:val="-1"/>
        </w:rPr>
        <w:t>otpadnim</w:t>
      </w:r>
      <w:r>
        <w:rPr>
          <w:spacing w:val="1"/>
        </w:rPr>
        <w:t> </w:t>
      </w:r>
      <w:r>
        <w:rPr>
          <w:spacing w:val="-1"/>
        </w:rPr>
        <w:t>uljima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/>
        <w:t>su</w:t>
      </w:r>
      <w:r>
        <w:rPr>
          <w:spacing w:val="53"/>
        </w:rPr>
        <w:t> </w:t>
      </w:r>
      <w:r>
        <w:rPr>
          <w:rFonts w:ascii="Arial" w:hAnsi="Arial"/>
          <w:spacing w:val="-1"/>
        </w:rPr>
        <w:t>neupotrebljiva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svrhu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za </w:t>
      </w:r>
      <w:r>
        <w:rPr>
          <w:rFonts w:ascii="Arial" w:hAnsi="Arial"/>
        </w:rPr>
        <w:t>koju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prvobitno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bila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namenjena.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1" w:lineRule="auto"/>
        <w:ind w:right="126"/>
        <w:jc w:val="left"/>
        <w:rPr>
          <w:rFonts w:ascii="Arial" w:hAnsi="Arial" w:cs="Arial" w:eastAsia="Arial"/>
        </w:rPr>
      </w:pPr>
      <w:r>
        <w:rPr/>
        <w:t>Odredbe</w:t>
      </w:r>
      <w:r>
        <w:rPr>
          <w:spacing w:val="-3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pravilnika</w:t>
      </w:r>
      <w:r>
        <w:rPr>
          <w:spacing w:val="-2"/>
        </w:rPr>
        <w:t> </w:t>
      </w:r>
      <w:r>
        <w:rPr/>
        <w:t>ne </w:t>
      </w:r>
      <w:r>
        <w:rPr>
          <w:spacing w:val="-1"/>
        </w:rPr>
        <w:t>odnose</w:t>
      </w:r>
      <w:r>
        <w:rPr/>
        <w:t> </w:t>
      </w:r>
      <w:r>
        <w:rPr>
          <w:spacing w:val="-1"/>
        </w:rPr>
        <w:t>se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upravljanje</w:t>
      </w:r>
      <w:r>
        <w:rPr/>
        <w:t> </w:t>
      </w:r>
      <w:r>
        <w:rPr>
          <w:spacing w:val="-1"/>
        </w:rPr>
        <w:t>otpadnim uljima</w:t>
      </w:r>
      <w:r>
        <w:rPr>
          <w:spacing w:val="-4"/>
        </w:rPr>
        <w:t> </w:t>
      </w:r>
      <w:r>
        <w:rPr>
          <w:spacing w:val="-1"/>
        </w:rPr>
        <w:t>koja</w:t>
      </w:r>
      <w:r>
        <w:rPr/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halogene,</w:t>
      </w:r>
      <w:r>
        <w:rPr>
          <w:spacing w:val="47"/>
        </w:rPr>
        <w:t> </w:t>
      </w:r>
      <w:r>
        <w:rPr>
          <w:rFonts w:ascii="Arial" w:hAnsi="Arial"/>
          <w:spacing w:val="-1"/>
        </w:rPr>
        <w:t>polihlorovane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bifenile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(PCB),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polihlorovane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terfenile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(PCT)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pentahlorofenole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iznad</w:t>
      </w:r>
      <w:r>
        <w:rPr>
          <w:rFonts w:ascii="Arial" w:hAnsi="Arial"/>
        </w:rPr>
        <w:t> 50 </w:t>
      </w:r>
      <w:r>
        <w:rPr>
          <w:rFonts w:ascii="Arial" w:hAnsi="Arial"/>
          <w:spacing w:val="-1"/>
        </w:rPr>
        <w:t>mg/kg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ulja.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Heading1"/>
        <w:spacing w:line="240" w:lineRule="auto"/>
        <w:ind w:left="391" w:right="313"/>
        <w:jc w:val="center"/>
        <w:rPr>
          <w:b w:val="0"/>
          <w:bCs w:val="0"/>
        </w:rPr>
      </w:pPr>
      <w:r>
        <w:rPr/>
        <w:t>Član 2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26"/>
        <w:jc w:val="left"/>
      </w:pPr>
      <w:r>
        <w:rPr>
          <w:spacing w:val="-1"/>
        </w:rPr>
        <w:t>Izrazi</w:t>
      </w:r>
      <w:r>
        <w:rPr/>
        <w:t> </w:t>
      </w:r>
      <w:r>
        <w:rPr>
          <w:spacing w:val="-1"/>
        </w:rPr>
        <w:t>upotrebljeni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ovom</w:t>
      </w:r>
      <w:r>
        <w:rPr>
          <w:spacing w:val="1"/>
        </w:rPr>
        <w:t> </w:t>
      </w:r>
      <w:r>
        <w:rPr>
          <w:spacing w:val="-1"/>
        </w:rPr>
        <w:t>pravilniku</w:t>
      </w:r>
      <w:r>
        <w:rPr/>
        <w:t> imaju</w:t>
      </w:r>
      <w:r>
        <w:rPr>
          <w:spacing w:val="-2"/>
        </w:rPr>
        <w:t> </w:t>
      </w:r>
      <w:r>
        <w:rPr>
          <w:spacing w:val="-1"/>
        </w:rPr>
        <w:t>sledeće</w:t>
      </w:r>
      <w:r>
        <w:rPr/>
        <w:t> značenje: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126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otpadna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ulja</w:t>
      </w:r>
      <w:r>
        <w:rPr>
          <w:rFonts w:ascii="Arial" w:hAnsi="Arial"/>
          <w:i/>
          <w:spacing w:val="-2"/>
        </w:rPr>
        <w:t> </w:t>
      </w:r>
      <w:r>
        <w:rPr/>
        <w:t>jesu</w:t>
      </w:r>
      <w:r>
        <w:rPr>
          <w:spacing w:val="-2"/>
        </w:rPr>
        <w:t> </w:t>
      </w:r>
      <w:r>
        <w:rPr>
          <w:spacing w:val="-1"/>
        </w:rPr>
        <w:t>sva</w:t>
      </w:r>
      <w:r>
        <w:rPr/>
        <w:t> </w:t>
      </w:r>
      <w:r>
        <w:rPr>
          <w:spacing w:val="-1"/>
        </w:rPr>
        <w:t>mineralna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sintetička</w:t>
      </w:r>
      <w:r>
        <w:rPr>
          <w:spacing w:val="-2"/>
        </w:rPr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2"/>
        </w:rPr>
        <w:t>maziva,</w:t>
      </w:r>
      <w:r>
        <w:rPr>
          <w:spacing w:val="1"/>
        </w:rPr>
        <w:t> </w:t>
      </w:r>
      <w:r>
        <w:rPr/>
        <w:t>koja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>
          <w:spacing w:val="-1"/>
        </w:rPr>
        <w:t>neupotrebljiva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svrhu</w:t>
      </w:r>
      <w:r>
        <w:rPr/>
        <w:t> </w:t>
      </w:r>
      <w:r>
        <w:rPr>
          <w:spacing w:val="-2"/>
        </w:rPr>
        <w:t>za </w:t>
      </w:r>
      <w:r>
        <w:rPr/>
        <w:t>koju</w:t>
      </w:r>
      <w:r>
        <w:rPr>
          <w:spacing w:val="65"/>
        </w:rPr>
        <w:t> </w:t>
      </w:r>
      <w:r>
        <w:rPr/>
        <w:t>su </w:t>
      </w:r>
      <w:r>
        <w:rPr>
          <w:spacing w:val="-1"/>
        </w:rPr>
        <w:t>prvobitno</w:t>
      </w:r>
      <w:r>
        <w:rPr/>
        <w:t> </w:t>
      </w:r>
      <w:r>
        <w:rPr>
          <w:spacing w:val="-1"/>
        </w:rPr>
        <w:t>bila</w:t>
      </w:r>
      <w:r>
        <w:rPr/>
        <w:t> </w:t>
      </w:r>
      <w:r>
        <w:rPr>
          <w:spacing w:val="-1"/>
        </w:rPr>
        <w:t>namenjena, </w:t>
      </w:r>
      <w:r>
        <w:rPr/>
        <w:t>kao</w:t>
      </w:r>
      <w:r>
        <w:rPr>
          <w:spacing w:val="-2"/>
        </w:rPr>
        <w:t> </w:t>
      </w:r>
      <w:r>
        <w:rPr>
          <w:spacing w:val="-1"/>
        </w:rPr>
        <w:t>što</w:t>
      </w:r>
      <w:r>
        <w:rPr/>
        <w:t> su</w:t>
      </w:r>
      <w:r>
        <w:rPr>
          <w:spacing w:val="-2"/>
        </w:rPr>
        <w:t> </w:t>
      </w:r>
      <w:r>
        <w:rPr>
          <w:spacing w:val="-1"/>
        </w:rPr>
        <w:t>hidraulična</w:t>
      </w:r>
      <w:r>
        <w:rPr/>
        <w:t> </w:t>
      </w:r>
      <w:r>
        <w:rPr>
          <w:spacing w:val="-1"/>
        </w:rPr>
        <w:t>ulja,</w:t>
      </w:r>
      <w:r>
        <w:rPr>
          <w:spacing w:val="-3"/>
        </w:rPr>
        <w:t> </w:t>
      </w:r>
      <w:r>
        <w:rPr>
          <w:spacing w:val="-1"/>
        </w:rPr>
        <w:t>motorna, turbinska</w:t>
      </w:r>
      <w:r>
        <w:rPr>
          <w:spacing w:val="-2"/>
        </w:rPr>
        <w:t> </w:t>
      </w:r>
      <w:r>
        <w:rPr>
          <w:spacing w:val="-1"/>
        </w:rPr>
        <w:t>ulja</w:t>
      </w:r>
      <w:r>
        <w:rPr>
          <w:spacing w:val="-2"/>
        </w:rPr>
        <w:t> ili</w:t>
      </w:r>
      <w:r>
        <w:rPr/>
        <w:t> druga</w:t>
      </w:r>
      <w:r>
        <w:rPr>
          <w:spacing w:val="-4"/>
        </w:rPr>
        <w:t> </w:t>
      </w:r>
      <w:r>
        <w:rPr>
          <w:spacing w:val="-2"/>
        </w:rPr>
        <w:t>maziva,</w:t>
      </w:r>
      <w:r>
        <w:rPr>
          <w:spacing w:val="75"/>
        </w:rPr>
        <w:t> </w:t>
      </w:r>
      <w:r>
        <w:rPr>
          <w:spacing w:val="-1"/>
        </w:rPr>
        <w:t>brodska</w:t>
      </w:r>
      <w:r>
        <w:rPr/>
        <w:t> </w:t>
      </w:r>
      <w:r>
        <w:rPr>
          <w:spacing w:val="-1"/>
        </w:rPr>
        <w:t>ulja, ulja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tečnosti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izolaciju</w:t>
      </w:r>
      <w:r>
        <w:rPr/>
        <w:t> </w:t>
      </w:r>
      <w:r>
        <w:rPr>
          <w:spacing w:val="-1"/>
        </w:rPr>
        <w:t>ili</w:t>
      </w:r>
      <w:r>
        <w:rPr/>
        <w:t> prenos </w:t>
      </w:r>
      <w:r>
        <w:rPr>
          <w:spacing w:val="-1"/>
        </w:rPr>
        <w:t>toplote,</w:t>
      </w:r>
      <w:r>
        <w:rPr>
          <w:spacing w:val="2"/>
        </w:rPr>
        <w:t> </w:t>
      </w:r>
      <w:r>
        <w:rPr>
          <w:spacing w:val="-1"/>
        </w:rPr>
        <w:t>ostala</w:t>
      </w:r>
      <w:r>
        <w:rPr>
          <w:spacing w:val="-2"/>
        </w:rPr>
        <w:t> </w:t>
      </w:r>
      <w:r>
        <w:rPr>
          <w:spacing w:val="-1"/>
        </w:rPr>
        <w:t>mineralna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sintetička</w:t>
      </w:r>
      <w:r>
        <w:rPr/>
        <w:t> </w:t>
      </w:r>
      <w:r>
        <w:rPr>
          <w:spacing w:val="-1"/>
        </w:rPr>
        <w:t>ulja,</w:t>
      </w:r>
      <w:r>
        <w:rPr>
          <w:spacing w:val="-3"/>
        </w:rPr>
        <w:t> </w:t>
      </w:r>
      <w:r>
        <w:rPr/>
        <w:t>kao i</w:t>
      </w:r>
      <w:r>
        <w:rPr>
          <w:spacing w:val="-5"/>
        </w:rPr>
        <w:t> </w:t>
      </w:r>
      <w:r>
        <w:rPr>
          <w:spacing w:val="-1"/>
        </w:rPr>
        <w:t>uljni</w:t>
      </w:r>
      <w:r>
        <w:rPr>
          <w:spacing w:val="89"/>
        </w:rPr>
        <w:t> </w:t>
      </w:r>
      <w:r>
        <w:rPr/>
        <w:t>ostaci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rezervoara, mešavine</w:t>
      </w:r>
      <w:r>
        <w:rPr/>
        <w:t> </w:t>
      </w:r>
      <w:r>
        <w:rPr>
          <w:spacing w:val="-1"/>
        </w:rPr>
        <w:t>ulje</w:t>
      </w:r>
      <w:r>
        <w:rPr>
          <w:rFonts w:ascii="Arial" w:hAnsi="Arial"/>
          <w:spacing w:val="-1"/>
        </w:rPr>
        <w:t>-</w:t>
      </w:r>
      <w:r>
        <w:rPr>
          <w:spacing w:val="-1"/>
        </w:rPr>
        <w:t>voda</w:t>
      </w:r>
      <w:r>
        <w:rPr/>
        <w:t> i </w:t>
      </w:r>
      <w:r>
        <w:rPr>
          <w:spacing w:val="-1"/>
        </w:rPr>
        <w:t>emulzije,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zakonom kojim </w:t>
      </w:r>
      <w:r>
        <w:rPr/>
        <w:t>se </w:t>
      </w:r>
      <w:r>
        <w:rPr>
          <w:spacing w:val="-1"/>
        </w:rPr>
        <w:t>uređuje</w:t>
      </w:r>
      <w:r>
        <w:rPr>
          <w:spacing w:val="-2"/>
        </w:rPr>
        <w:t> </w:t>
      </w:r>
      <w:r>
        <w:rPr>
          <w:spacing w:val="-1"/>
        </w:rPr>
        <w:t>upravljanje</w:t>
      </w:r>
      <w:r>
        <w:rPr>
          <w:spacing w:val="53"/>
        </w:rPr>
        <w:t> </w:t>
      </w:r>
      <w:r>
        <w:rPr>
          <w:rFonts w:ascii="Arial" w:hAnsi="Arial"/>
          <w:spacing w:val="-1"/>
        </w:rPr>
        <w:t>otpadom </w:t>
      </w:r>
      <w:r>
        <w:rPr>
          <w:rFonts w:ascii="Arial" w:hAnsi="Arial"/>
        </w:rPr>
        <w:t>(u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daljem tekstu: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Zakon);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273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otpadno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jestivo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ulje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spacing w:val="-1"/>
        </w:rPr>
        <w:t>jeste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svako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</w:t>
      </w:r>
      <w:r>
        <w:rPr/>
        <w:t>je </w:t>
      </w:r>
      <w:r>
        <w:rPr>
          <w:spacing w:val="-2"/>
        </w:rPr>
        <w:t>nastaje</w:t>
      </w:r>
      <w:r>
        <w:rPr/>
        <w:t> </w:t>
      </w:r>
      <w:r>
        <w:rPr>
          <w:spacing w:val="-1"/>
        </w:rPr>
        <w:t>obavljanjem ugostiteljske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turističke</w:t>
      </w:r>
      <w:r>
        <w:rPr>
          <w:spacing w:val="-2"/>
        </w:rPr>
        <w:t> </w:t>
      </w:r>
      <w:r>
        <w:rPr>
          <w:spacing w:val="-1"/>
        </w:rPr>
        <w:t>delatnosti, </w:t>
      </w:r>
      <w:r>
        <w:rPr/>
        <w:t>u</w:t>
      </w:r>
      <w:r>
        <w:rPr>
          <w:spacing w:val="69"/>
        </w:rPr>
        <w:t> </w:t>
      </w:r>
      <w:r>
        <w:rPr>
          <w:spacing w:val="-1"/>
        </w:rPr>
        <w:t>industriji, trgovini </w:t>
      </w:r>
      <w:r>
        <w:rPr/>
        <w:t>i </w:t>
      </w:r>
      <w:r>
        <w:rPr>
          <w:spacing w:val="-1"/>
        </w:rPr>
        <w:t>drugim</w:t>
      </w:r>
      <w:r>
        <w:rPr>
          <w:spacing w:val="1"/>
        </w:rPr>
        <w:t> </w:t>
      </w:r>
      <w:r>
        <w:rPr>
          <w:spacing w:val="-1"/>
        </w:rPr>
        <w:t>sličnim delatnostima</w:t>
      </w:r>
      <w:r>
        <w:rPr/>
        <w:t> u</w:t>
      </w:r>
      <w:r>
        <w:rPr>
          <w:spacing w:val="-4"/>
        </w:rPr>
        <w:t> </w:t>
      </w:r>
      <w:r>
        <w:rPr>
          <w:spacing w:val="-1"/>
        </w:rPr>
        <w:t>kojima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priprema</w:t>
      </w:r>
      <w:r>
        <w:rPr>
          <w:spacing w:val="-2"/>
        </w:rPr>
        <w:t> više</w:t>
      </w:r>
      <w:r>
        <w:rPr/>
        <w:t> od 50 </w:t>
      </w:r>
      <w:r>
        <w:rPr>
          <w:spacing w:val="-1"/>
        </w:rPr>
        <w:t>obroka</w:t>
      </w:r>
      <w:r>
        <w:rPr/>
        <w:t> </w:t>
      </w:r>
      <w:r>
        <w:rPr>
          <w:spacing w:val="-1"/>
        </w:rPr>
        <w:t>dnevno, </w:t>
      </w:r>
      <w:r>
        <w:rPr/>
        <w:t>u</w:t>
      </w:r>
      <w:r>
        <w:rPr>
          <w:spacing w:val="61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Zakonom;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102" w:firstLine="0"/>
        <w:jc w:val="left"/>
      </w:pPr>
      <w:r>
        <w:rPr>
          <w:rFonts w:ascii="Arial" w:hAnsi="Arial"/>
          <w:i/>
          <w:spacing w:val="-1"/>
        </w:rPr>
        <w:t>proizvođač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ulja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ili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maziva</w:t>
      </w:r>
      <w:r>
        <w:rPr>
          <w:rFonts w:ascii="Arial" w:hAnsi="Arial"/>
          <w:i/>
          <w:spacing w:val="2"/>
        </w:rPr>
        <w:t> </w:t>
      </w:r>
      <w:r>
        <w:rPr>
          <w:rFonts w:ascii="Arial" w:hAnsi="Arial"/>
          <w:spacing w:val="-1"/>
        </w:rPr>
        <w:t>jeste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lice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preduzetnik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1"/>
        </w:rPr>
        <w:t>proi</w:t>
      </w:r>
      <w:r>
        <w:rPr>
          <w:spacing w:val="-1"/>
        </w:rPr>
        <w:t>zvodi</w:t>
      </w:r>
      <w:r>
        <w:rPr/>
        <w:t> </w:t>
      </w:r>
      <w:r>
        <w:rPr>
          <w:spacing w:val="-1"/>
        </w:rPr>
        <w:t>mineralna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sintetička</w:t>
      </w:r>
      <w:r>
        <w:rPr>
          <w:spacing w:val="-2"/>
        </w:rPr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ili</w:t>
      </w:r>
      <w:r>
        <w:rPr>
          <w:spacing w:val="61"/>
        </w:rPr>
        <w:t> </w:t>
      </w:r>
      <w:r>
        <w:rPr>
          <w:spacing w:val="-2"/>
        </w:rPr>
        <w:t>maziva</w:t>
      </w:r>
      <w:r>
        <w:rPr/>
        <w:t> i </w:t>
      </w:r>
      <w:r>
        <w:rPr>
          <w:spacing w:val="-1"/>
        </w:rPr>
        <w:t>stavlja</w:t>
      </w:r>
      <w:r>
        <w:rPr/>
        <w:t> ih na </w:t>
      </w:r>
      <w:r>
        <w:rPr>
          <w:spacing w:val="-1"/>
        </w:rPr>
        <w:t>tržište</w:t>
      </w:r>
      <w:r>
        <w:rPr/>
        <w:t> </w:t>
      </w:r>
      <w:r>
        <w:rPr>
          <w:spacing w:val="-1"/>
        </w:rPr>
        <w:t>Republike</w:t>
      </w:r>
      <w:r>
        <w:rPr/>
        <w:t> </w:t>
      </w:r>
      <w:r>
        <w:rPr>
          <w:spacing w:val="-1"/>
        </w:rPr>
        <w:t>Srbije;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788" w:firstLine="0"/>
        <w:jc w:val="left"/>
      </w:pPr>
      <w:r>
        <w:rPr>
          <w:rFonts w:ascii="Arial" w:hAnsi="Arial"/>
          <w:i/>
          <w:spacing w:val="-2"/>
        </w:rPr>
        <w:t>uvoznik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</w:rPr>
        <w:t>ulja</w:t>
      </w:r>
      <w:r>
        <w:rPr>
          <w:rFonts w:ascii="Arial" w:hAnsi="Arial"/>
          <w:i/>
        </w:rPr>
        <w:t> ili </w:t>
      </w:r>
      <w:r>
        <w:rPr>
          <w:rFonts w:ascii="Arial" w:hAnsi="Arial"/>
          <w:i/>
          <w:spacing w:val="-1"/>
        </w:rPr>
        <w:t>maziva</w:t>
      </w:r>
      <w:r>
        <w:rPr>
          <w:rFonts w:ascii="Arial" w:hAnsi="Arial"/>
          <w:i/>
          <w:spacing w:val="2"/>
        </w:rPr>
        <w:t> </w:t>
      </w:r>
      <w:r>
        <w:rPr/>
        <w:t>jeste</w:t>
      </w:r>
      <w:r>
        <w:rPr>
          <w:spacing w:val="-2"/>
        </w:rPr>
        <w:t> </w:t>
      </w:r>
      <w:r>
        <w:rPr>
          <w:spacing w:val="-1"/>
        </w:rPr>
        <w:t>pravno</w:t>
      </w:r>
      <w:r>
        <w:rPr/>
        <w:t> </w:t>
      </w:r>
      <w:r>
        <w:rPr>
          <w:spacing w:val="-1"/>
        </w:rPr>
        <w:t>lice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preduzetnik</w:t>
      </w:r>
      <w:r>
        <w:rPr>
          <w:spacing w:val="1"/>
        </w:rPr>
        <w:t> </w:t>
      </w:r>
      <w:r>
        <w:rPr/>
        <w:t>koji </w:t>
      </w:r>
      <w:r>
        <w:rPr>
          <w:spacing w:val="-2"/>
        </w:rPr>
        <w:t>uvozi</w:t>
      </w:r>
      <w:r>
        <w:rPr/>
        <w:t> </w:t>
      </w:r>
      <w:r>
        <w:rPr>
          <w:spacing w:val="-1"/>
        </w:rPr>
        <w:t>mineralna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sintetička</w:t>
      </w:r>
      <w:r>
        <w:rPr/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ili</w:t>
      </w:r>
      <w:r>
        <w:rPr>
          <w:spacing w:val="63"/>
        </w:rPr>
        <w:t> </w:t>
      </w:r>
      <w:r>
        <w:rPr>
          <w:spacing w:val="-2"/>
        </w:rPr>
        <w:t>maziva</w:t>
      </w:r>
      <w:r>
        <w:rPr/>
        <w:t> i </w:t>
      </w:r>
      <w:r>
        <w:rPr>
          <w:spacing w:val="-1"/>
        </w:rPr>
        <w:t>stavlja</w:t>
      </w:r>
      <w:r>
        <w:rPr/>
        <w:t> ih na </w:t>
      </w:r>
      <w:r>
        <w:rPr>
          <w:spacing w:val="-1"/>
        </w:rPr>
        <w:t>tržište</w:t>
      </w:r>
      <w:r>
        <w:rPr/>
        <w:t> </w:t>
      </w:r>
      <w:r>
        <w:rPr>
          <w:spacing w:val="-1"/>
        </w:rPr>
        <w:t>Republike</w:t>
      </w:r>
      <w:r>
        <w:rPr/>
        <w:t> </w:t>
      </w:r>
      <w:r>
        <w:rPr>
          <w:spacing w:val="-1"/>
        </w:rPr>
        <w:t>Srbije;</w:t>
      </w:r>
    </w:p>
    <w:p>
      <w:pPr>
        <w:spacing w:line="260" w:lineRule="exact" w:before="20"/>
        <w:rPr>
          <w:sz w:val="26"/>
          <w:szCs w:val="26"/>
        </w:rPr>
      </w:pPr>
    </w:p>
    <w:p>
      <w:pPr>
        <w:numPr>
          <w:ilvl w:val="0"/>
          <w:numId w:val="1"/>
        </w:numPr>
        <w:tabs>
          <w:tab w:pos="373" w:val="left" w:leader="none"/>
        </w:tabs>
        <w:spacing w:before="0"/>
        <w:ind w:left="372" w:right="0" w:hanging="2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proizvođač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otpadnih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2"/>
          <w:sz w:val="22"/>
        </w:rPr>
        <w:t>ulja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sz w:val="22"/>
        </w:rPr>
        <w:t>jeste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pravno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lice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preduzetnik</w:t>
      </w:r>
      <w:r>
        <w:rPr>
          <w:rFonts w:ascii="Arial" w:hAnsi="Arial"/>
          <w:spacing w:val="3"/>
          <w:sz w:val="22"/>
        </w:rPr>
        <w:t> </w:t>
      </w:r>
      <w:r>
        <w:rPr>
          <w:rFonts w:ascii="Arial" w:hAnsi="Arial"/>
          <w:spacing w:val="-1"/>
          <w:sz w:val="22"/>
        </w:rPr>
        <w:t>čijom aktivnošću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nastaju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otpadna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ulja;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636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vlasnik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  <w:spacing w:val="-1"/>
        </w:rPr>
        <w:t>otpadnih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ulja</w:t>
      </w:r>
      <w:r>
        <w:rPr>
          <w:rFonts w:ascii="Arial" w:hAnsi="Arial"/>
          <w:i/>
          <w:spacing w:val="-2"/>
        </w:rPr>
        <w:t> </w:t>
      </w:r>
      <w:r>
        <w:rPr>
          <w:spacing w:val="-1"/>
        </w:rPr>
        <w:t>jeste fizičko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pravno</w:t>
      </w:r>
      <w:r>
        <w:rPr/>
        <w:t> </w:t>
      </w:r>
      <w:r>
        <w:rPr>
          <w:spacing w:val="-1"/>
        </w:rPr>
        <w:t>lice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poseduje</w:t>
      </w:r>
      <w:r>
        <w:rPr/>
        <w:t> </w:t>
      </w: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nastala</w:t>
      </w:r>
      <w:r>
        <w:rPr/>
        <w:t> </w:t>
      </w:r>
      <w:r>
        <w:rPr>
          <w:spacing w:val="-1"/>
        </w:rPr>
        <w:t>njegovom</w:t>
      </w:r>
      <w:r>
        <w:rPr>
          <w:spacing w:val="61"/>
        </w:rPr>
        <w:t> </w:t>
      </w:r>
      <w:r>
        <w:rPr>
          <w:spacing w:val="-1"/>
        </w:rPr>
        <w:t>sopstvenom</w:t>
      </w:r>
      <w:r>
        <w:rPr>
          <w:spacing w:val="1"/>
        </w:rPr>
        <w:t> </w:t>
      </w:r>
      <w:r>
        <w:rPr>
          <w:spacing w:val="-1"/>
        </w:rPr>
        <w:t>aktivnošću, </w:t>
      </w:r>
      <w:r>
        <w:rPr/>
        <w:t>kao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pravno</w:t>
      </w:r>
      <w:r>
        <w:rPr/>
        <w:t> </w:t>
      </w:r>
      <w:r>
        <w:rPr>
          <w:spacing w:val="-2"/>
        </w:rPr>
        <w:t>ili</w:t>
      </w:r>
      <w:r>
        <w:rPr>
          <w:spacing w:val="-3"/>
        </w:rPr>
        <w:t> </w:t>
      </w:r>
      <w:r>
        <w:rPr>
          <w:spacing w:val="-1"/>
        </w:rPr>
        <w:t>fizičko</w:t>
      </w:r>
      <w:r>
        <w:rPr/>
        <w:t> </w:t>
      </w:r>
      <w:r>
        <w:rPr>
          <w:spacing w:val="-2"/>
        </w:rPr>
        <w:t>lice</w:t>
      </w:r>
      <w:r>
        <w:rPr/>
        <w:t> </w:t>
      </w:r>
      <w:r>
        <w:rPr>
          <w:spacing w:val="-1"/>
        </w:rPr>
        <w:t>čijom</w:t>
      </w:r>
      <w:r>
        <w:rPr>
          <w:spacing w:val="1"/>
        </w:rPr>
        <w:t> </w:t>
      </w:r>
      <w:r>
        <w:rPr>
          <w:spacing w:val="-1"/>
        </w:rPr>
        <w:t>delatnošć</w:t>
      </w:r>
      <w:r>
        <w:rPr>
          <w:rFonts w:ascii="Arial" w:hAnsi="Arial"/>
          <w:spacing w:val="-1"/>
        </w:rPr>
        <w:t>u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stalno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povremeno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nastaju</w:t>
      </w:r>
      <w:r>
        <w:rPr>
          <w:rFonts w:ascii="Arial" w:hAnsi="Arial"/>
          <w:spacing w:val="93"/>
        </w:rPr>
        <w:t> </w:t>
      </w:r>
      <w:r>
        <w:rPr>
          <w:rFonts w:ascii="Arial" w:hAnsi="Arial"/>
          <w:spacing w:val="-1"/>
        </w:rPr>
        <w:t>otpadna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395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razvrstavanje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otpadnih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ulja</w:t>
      </w:r>
      <w:r>
        <w:rPr>
          <w:rFonts w:ascii="Arial" w:hAnsi="Arial"/>
          <w:i/>
          <w:spacing w:val="1"/>
        </w:rPr>
        <w:t> </w:t>
      </w:r>
      <w:r>
        <w:rPr>
          <w:spacing w:val="-1"/>
        </w:rPr>
        <w:t>jeste</w:t>
      </w:r>
      <w:r>
        <w:rPr/>
        <w:t> </w:t>
      </w:r>
      <w:r>
        <w:rPr>
          <w:spacing w:val="-1"/>
        </w:rPr>
        <w:t>postupak</w:t>
      </w:r>
      <w:r>
        <w:rPr>
          <w:spacing w:val="1"/>
        </w:rPr>
        <w:t> </w:t>
      </w:r>
      <w:r>
        <w:rPr>
          <w:spacing w:val="-1"/>
        </w:rPr>
        <w:t>selektivnog</w:t>
      </w:r>
      <w:r>
        <w:rPr>
          <w:spacing w:val="2"/>
        </w:rPr>
        <w:t> </w:t>
      </w:r>
      <w:r>
        <w:rPr>
          <w:spacing w:val="-1"/>
        </w:rPr>
        <w:t>prikupljanja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nemešanja</w:t>
      </w:r>
      <w:r>
        <w:rPr>
          <w:spacing w:val="-4"/>
        </w:rPr>
        <w:t> </w:t>
      </w:r>
      <w:r>
        <w:rPr>
          <w:spacing w:val="-1"/>
        </w:rPr>
        <w:t>međusobno</w:t>
      </w:r>
      <w:r>
        <w:rPr>
          <w:spacing w:val="55"/>
        </w:rPr>
        <w:t> </w:t>
      </w:r>
      <w:r>
        <w:rPr>
          <w:spacing w:val="-2"/>
        </w:rPr>
        <w:t>različitih</w:t>
      </w:r>
      <w:r>
        <w:rPr/>
        <w:t> </w:t>
      </w:r>
      <w:r>
        <w:rPr>
          <w:spacing w:val="-1"/>
        </w:rPr>
        <w:t>vrsta</w:t>
      </w:r>
      <w:r>
        <w:rPr/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nemešanja</w:t>
      </w:r>
      <w:r>
        <w:rPr>
          <w:spacing w:val="-2"/>
        </w:rPr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2"/>
        </w:rPr>
        <w:t> </w:t>
      </w:r>
      <w:r>
        <w:rPr/>
        <w:t>sa </w:t>
      </w:r>
      <w:r>
        <w:rPr>
          <w:spacing w:val="-2"/>
        </w:rPr>
        <w:t>drugim</w:t>
      </w:r>
      <w:r>
        <w:rPr>
          <w:spacing w:val="-1"/>
        </w:rPr>
        <w:t> tečnostima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zagađujućim</w:t>
      </w:r>
      <w:r>
        <w:rPr>
          <w:spacing w:val="87"/>
        </w:rPr>
        <w:t> </w:t>
      </w:r>
      <w:r>
        <w:rPr>
          <w:rFonts w:ascii="Arial" w:hAnsi="Arial"/>
          <w:spacing w:val="-1"/>
        </w:rPr>
        <w:t>materijama;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112" w:right="432" w:firstLine="0"/>
        <w:jc w:val="left"/>
      </w:pPr>
      <w:r>
        <w:rPr>
          <w:rFonts w:ascii="Arial" w:hAnsi="Arial"/>
          <w:i/>
          <w:spacing w:val="-1"/>
        </w:rPr>
        <w:t>saku</w:t>
      </w:r>
      <w:r>
        <w:rPr>
          <w:rFonts w:ascii="Arial" w:hAnsi="Arial"/>
          <w:i/>
          <w:spacing w:val="-1"/>
        </w:rPr>
        <w:t>pljač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otpadnih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ulja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spacing w:val="-1"/>
        </w:rPr>
        <w:t>jeste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pravno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lice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preduzetnik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1"/>
        </w:rPr>
        <w:t>ima</w:t>
      </w:r>
      <w:r>
        <w:rPr>
          <w:rFonts w:ascii="Arial" w:hAnsi="Arial"/>
          <w:spacing w:val="-2"/>
        </w:rPr>
        <w:t> dozvolu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sakupljanje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izdatu</w:t>
      </w:r>
      <w:r>
        <w:rPr>
          <w:rFonts w:ascii="Arial" w:hAnsi="Arial"/>
        </w:rPr>
        <w:t> od</w:t>
      </w:r>
      <w:r>
        <w:rPr>
          <w:rFonts w:ascii="Arial" w:hAnsi="Arial"/>
          <w:spacing w:val="55"/>
        </w:rPr>
        <w:t> </w:t>
      </w:r>
      <w:r>
        <w:rPr>
          <w:spacing w:val="-1"/>
        </w:rPr>
        <w:t>strane</w:t>
      </w:r>
      <w:r>
        <w:rPr>
          <w:spacing w:val="-2"/>
        </w:rPr>
        <w:t> </w:t>
      </w:r>
      <w:r>
        <w:rPr>
          <w:spacing w:val="-1"/>
        </w:rPr>
        <w:t>nadležnog</w:t>
      </w:r>
      <w:r>
        <w:rPr>
          <w:spacing w:val="2"/>
        </w:rPr>
        <w:t> </w:t>
      </w:r>
      <w:r>
        <w:rPr>
          <w:spacing w:val="-1"/>
        </w:rPr>
        <w:t>organa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sakuplja,</w:t>
      </w:r>
      <w:r>
        <w:rPr>
          <w:spacing w:val="2"/>
        </w:rPr>
        <w:t> </w:t>
      </w:r>
      <w:r>
        <w:rPr>
          <w:spacing w:val="-2"/>
        </w:rPr>
        <w:t>prema</w:t>
      </w:r>
      <w:r>
        <w:rPr/>
        <w:t> </w:t>
      </w:r>
      <w:r>
        <w:rPr>
          <w:spacing w:val="-1"/>
        </w:rPr>
        <w:t>potrebi</w:t>
      </w:r>
      <w:r>
        <w:rPr>
          <w:spacing w:val="-3"/>
        </w:rPr>
        <w:t> </w:t>
      </w:r>
      <w:r>
        <w:rPr>
          <w:spacing w:val="-1"/>
        </w:rPr>
        <w:t>razvrstava</w:t>
      </w:r>
      <w:r>
        <w:rPr/>
        <w:t> i </w:t>
      </w:r>
      <w:r>
        <w:rPr>
          <w:spacing w:val="-1"/>
        </w:rPr>
        <w:t>skladišti</w:t>
      </w:r>
      <w:r>
        <w:rPr/>
        <w:t> </w:t>
      </w:r>
      <w:r>
        <w:rPr>
          <w:spacing w:val="-1"/>
        </w:rPr>
        <w:t>otpadna</w:t>
      </w:r>
      <w:r>
        <w:rPr/>
        <w:t> </w:t>
      </w:r>
      <w:r>
        <w:rPr>
          <w:spacing w:val="-1"/>
        </w:rPr>
        <w:t>ulja;</w:t>
      </w:r>
    </w:p>
    <w:p>
      <w:pPr>
        <w:spacing w:line="280" w:lineRule="exact" w:before="2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pos="373" w:val="left" w:leader="none"/>
        </w:tabs>
        <w:spacing w:before="0"/>
        <w:ind w:left="112" w:right="28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lice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koje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vrši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transport otpadnih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ulja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jeste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pravno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lice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preduzetnik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koji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1"/>
          <w:sz w:val="22"/>
        </w:rPr>
        <w:t>ima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dozvolu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za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obavljanje</w:t>
      </w:r>
      <w:r>
        <w:rPr>
          <w:rFonts w:ascii="Arial" w:hAnsi="Arial"/>
          <w:spacing w:val="83"/>
          <w:sz w:val="22"/>
        </w:rPr>
        <w:t> </w:t>
      </w:r>
      <w:r>
        <w:rPr>
          <w:rFonts w:ascii="Arial" w:hAnsi="Arial"/>
          <w:spacing w:val="-1"/>
          <w:sz w:val="22"/>
        </w:rPr>
        <w:t>navedene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delatnosti,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skladu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sa </w:t>
      </w:r>
      <w:r>
        <w:rPr>
          <w:rFonts w:ascii="Arial" w:hAnsi="Arial"/>
          <w:spacing w:val="-1"/>
          <w:sz w:val="22"/>
        </w:rPr>
        <w:t>Zakonom;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880" w:bottom="280" w:left="1020" w:right="1100"/>
        </w:sectPr>
      </w:pPr>
    </w:p>
    <w:p>
      <w:pPr>
        <w:numPr>
          <w:ilvl w:val="0"/>
          <w:numId w:val="1"/>
        </w:numPr>
        <w:tabs>
          <w:tab w:pos="495" w:val="left" w:leader="none"/>
        </w:tabs>
        <w:spacing w:before="49"/>
        <w:ind w:left="112" w:right="9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lice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koje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vrši </w:t>
      </w:r>
      <w:r>
        <w:rPr>
          <w:rFonts w:ascii="Arial" w:hAnsi="Arial"/>
          <w:i/>
          <w:spacing w:val="-2"/>
          <w:sz w:val="22"/>
        </w:rPr>
        <w:t>skladištenje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otpadnih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ulja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spacing w:val="-1"/>
          <w:sz w:val="22"/>
        </w:rPr>
        <w:t>jeste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pravno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lice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preduzetnik</w:t>
      </w:r>
      <w:r>
        <w:rPr>
          <w:rFonts w:ascii="Arial" w:hAnsi="Arial"/>
          <w:spacing w:val="1"/>
          <w:sz w:val="22"/>
        </w:rPr>
        <w:t> </w:t>
      </w:r>
      <w:r>
        <w:rPr>
          <w:rFonts w:ascii="Arial" w:hAnsi="Arial"/>
          <w:sz w:val="22"/>
        </w:rPr>
        <w:t>koji </w:t>
      </w:r>
      <w:r>
        <w:rPr>
          <w:rFonts w:ascii="Arial" w:hAnsi="Arial"/>
          <w:spacing w:val="-1"/>
          <w:sz w:val="22"/>
        </w:rPr>
        <w:t>ima</w:t>
      </w:r>
      <w:r>
        <w:rPr>
          <w:rFonts w:ascii="Arial" w:hAnsi="Arial"/>
          <w:spacing w:val="-2"/>
          <w:sz w:val="22"/>
        </w:rPr>
        <w:t> dozvolu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za</w:t>
      </w:r>
      <w:r>
        <w:rPr>
          <w:rFonts w:ascii="Arial" w:hAnsi="Arial"/>
          <w:spacing w:val="73"/>
          <w:sz w:val="22"/>
        </w:rPr>
        <w:t> </w:t>
      </w:r>
      <w:r>
        <w:rPr>
          <w:rFonts w:ascii="Arial" w:hAnsi="Arial"/>
          <w:spacing w:val="-1"/>
          <w:sz w:val="22"/>
        </w:rPr>
        <w:t>obavljanje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navedene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delatnosti, </w:t>
      </w:r>
      <w:r>
        <w:rPr>
          <w:rFonts w:ascii="Arial" w:hAnsi="Arial"/>
          <w:sz w:val="22"/>
        </w:rPr>
        <w:t>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skladu</w:t>
      </w:r>
      <w:r>
        <w:rPr>
          <w:rFonts w:ascii="Arial" w:hAnsi="Arial"/>
          <w:sz w:val="22"/>
        </w:rPr>
        <w:t> sa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Zakonom;</w:t>
      </w:r>
    </w:p>
    <w:p>
      <w:pPr>
        <w:spacing w:line="280" w:lineRule="exact" w:before="0"/>
        <w:rPr>
          <w:sz w:val="28"/>
          <w:szCs w:val="28"/>
        </w:rPr>
      </w:pPr>
    </w:p>
    <w:p>
      <w:pPr>
        <w:numPr>
          <w:ilvl w:val="0"/>
          <w:numId w:val="1"/>
        </w:numPr>
        <w:tabs>
          <w:tab w:pos="495" w:val="left" w:leader="none"/>
        </w:tabs>
        <w:spacing w:before="0"/>
        <w:ind w:left="112" w:right="34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spacing w:val="-1"/>
          <w:sz w:val="22"/>
        </w:rPr>
        <w:t>lice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koje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vrši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pacing w:val="-1"/>
          <w:sz w:val="22"/>
        </w:rPr>
        <w:t>tre</w:t>
      </w:r>
      <w:r>
        <w:rPr>
          <w:rFonts w:ascii="Arial" w:hAnsi="Arial"/>
          <w:i/>
          <w:spacing w:val="-1"/>
          <w:sz w:val="22"/>
        </w:rPr>
        <w:t>tman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pacing w:val="-1"/>
          <w:sz w:val="22"/>
        </w:rPr>
        <w:t>otpadnih</w:t>
      </w:r>
      <w:r>
        <w:rPr>
          <w:rFonts w:ascii="Arial" w:hAnsi="Arial"/>
          <w:i/>
          <w:sz w:val="22"/>
        </w:rPr>
        <w:t> </w:t>
      </w:r>
      <w:r>
        <w:rPr>
          <w:rFonts w:ascii="Arial" w:hAnsi="Arial"/>
          <w:i/>
          <w:spacing w:val="-1"/>
          <w:sz w:val="22"/>
        </w:rPr>
        <w:t>ulja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spacing w:val="-1"/>
          <w:sz w:val="22"/>
        </w:rPr>
        <w:t>jeste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pravno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lice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ili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preduzetnik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koji</w:t>
      </w:r>
      <w:r>
        <w:rPr>
          <w:rFonts w:ascii="Arial" w:hAnsi="Arial"/>
          <w:spacing w:val="-3"/>
          <w:sz w:val="22"/>
        </w:rPr>
        <w:t> </w:t>
      </w:r>
      <w:r>
        <w:rPr>
          <w:rFonts w:ascii="Arial" w:hAnsi="Arial"/>
          <w:spacing w:val="-1"/>
          <w:sz w:val="22"/>
        </w:rPr>
        <w:t>ima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2"/>
          <w:sz w:val="22"/>
        </w:rPr>
        <w:t>dozvolu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za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obavljanje</w:t>
      </w:r>
      <w:r>
        <w:rPr>
          <w:rFonts w:ascii="Arial" w:hAnsi="Arial"/>
          <w:spacing w:val="79"/>
          <w:sz w:val="22"/>
        </w:rPr>
        <w:t> </w:t>
      </w:r>
      <w:r>
        <w:rPr>
          <w:rFonts w:ascii="Arial" w:hAnsi="Arial"/>
          <w:spacing w:val="-1"/>
          <w:sz w:val="22"/>
        </w:rPr>
        <w:t>navedene</w:t>
      </w:r>
      <w:r>
        <w:rPr>
          <w:rFonts w:ascii="Arial" w:hAnsi="Arial"/>
          <w:sz w:val="22"/>
        </w:rPr>
        <w:t> </w:t>
      </w:r>
      <w:r>
        <w:rPr>
          <w:rFonts w:ascii="Arial" w:hAnsi="Arial"/>
          <w:spacing w:val="-1"/>
          <w:sz w:val="22"/>
        </w:rPr>
        <w:t>delatnosti,</w:t>
      </w:r>
      <w:r>
        <w:rPr>
          <w:rFonts w:ascii="Arial" w:hAnsi="Arial"/>
          <w:spacing w:val="2"/>
          <w:sz w:val="22"/>
        </w:rPr>
        <w:t> </w:t>
      </w:r>
      <w:r>
        <w:rPr>
          <w:rFonts w:ascii="Arial" w:hAnsi="Arial"/>
          <w:sz w:val="22"/>
        </w:rPr>
        <w:t>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pacing w:val="-1"/>
          <w:sz w:val="22"/>
        </w:rPr>
        <w:t>skladu</w:t>
      </w:r>
      <w:r>
        <w:rPr>
          <w:rFonts w:ascii="Arial" w:hAnsi="Arial"/>
          <w:spacing w:val="-2"/>
          <w:sz w:val="22"/>
        </w:rPr>
        <w:t> </w:t>
      </w:r>
      <w:r>
        <w:rPr>
          <w:rFonts w:ascii="Arial" w:hAnsi="Arial"/>
          <w:sz w:val="22"/>
        </w:rPr>
        <w:t>sa </w:t>
      </w:r>
      <w:r>
        <w:rPr>
          <w:rFonts w:ascii="Arial" w:hAnsi="Arial"/>
          <w:spacing w:val="-1"/>
          <w:sz w:val="22"/>
        </w:rPr>
        <w:t>Zakonom;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112" w:right="564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predtretman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spacing w:val="-1"/>
        </w:rPr>
        <w:t>jeste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postupak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otklan</w:t>
      </w:r>
      <w:r>
        <w:rPr>
          <w:spacing w:val="-1"/>
        </w:rPr>
        <w:t>janja</w:t>
      </w:r>
      <w:r>
        <w:rPr>
          <w:spacing w:val="-4"/>
        </w:rPr>
        <w:t> </w:t>
      </w:r>
      <w:r>
        <w:rPr>
          <w:spacing w:val="-1"/>
        </w:rPr>
        <w:t>fizičkih</w:t>
      </w:r>
      <w:r>
        <w:rPr/>
        <w:t> </w:t>
      </w:r>
      <w:r>
        <w:rPr>
          <w:spacing w:val="-1"/>
        </w:rPr>
        <w:t>nečistoća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vode</w:t>
      </w:r>
      <w:r>
        <w:rPr/>
        <w:t> uz</w:t>
      </w:r>
      <w:r>
        <w:rPr>
          <w:spacing w:val="-2"/>
        </w:rPr>
        <w:t> </w:t>
      </w:r>
      <w:r>
        <w:rPr>
          <w:spacing w:val="-1"/>
        </w:rPr>
        <w:t>primenu</w:t>
      </w:r>
      <w:r>
        <w:rPr/>
        <w:t> </w:t>
      </w:r>
      <w:r>
        <w:rPr>
          <w:spacing w:val="-1"/>
        </w:rPr>
        <w:t>najbolje</w:t>
      </w:r>
      <w:r>
        <w:rPr>
          <w:spacing w:val="-2"/>
        </w:rPr>
        <w:t> </w:t>
      </w:r>
      <w:r>
        <w:rPr>
          <w:spacing w:val="-1"/>
        </w:rPr>
        <w:t>dostupnih</w:t>
      </w:r>
      <w:r>
        <w:rPr>
          <w:spacing w:val="67"/>
        </w:rPr>
        <w:t> </w:t>
      </w:r>
      <w:r>
        <w:rPr>
          <w:rFonts w:ascii="Arial" w:hAnsi="Arial"/>
          <w:spacing w:val="-1"/>
        </w:rPr>
        <w:t>tehnika;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112" w:right="150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ponovno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i/>
          <w:spacing w:val="-1"/>
        </w:rPr>
        <w:t>iskorišćenje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  <w:spacing w:val="-1"/>
        </w:rPr>
        <w:t>obuhvata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postupke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kojima</w:t>
      </w:r>
      <w:r>
        <w:rPr>
          <w:rFonts w:ascii="Arial" w:hAnsi="Arial"/>
        </w:rPr>
        <w:t> 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dobijaju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novi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proizvodi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procesima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regeneracije</w:t>
      </w:r>
      <w:r>
        <w:rPr>
          <w:rFonts w:ascii="Arial" w:hAnsi="Arial"/>
          <w:spacing w:val="73"/>
        </w:rPr>
        <w:t> </w:t>
      </w:r>
      <w:r>
        <w:rPr/>
        <w:t>i </w:t>
      </w:r>
      <w:r>
        <w:rPr>
          <w:spacing w:val="-1"/>
        </w:rPr>
        <w:t>drugim</w:t>
      </w:r>
      <w:r>
        <w:rPr>
          <w:spacing w:val="1"/>
        </w:rPr>
        <w:t> </w:t>
      </w:r>
      <w:r>
        <w:rPr>
          <w:spacing w:val="-1"/>
        </w:rPr>
        <w:t>procesima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2"/>
        </w:rPr>
        <w:t>se</w:t>
      </w:r>
      <w:r>
        <w:rPr/>
        <w:t> </w:t>
      </w:r>
      <w:r>
        <w:rPr>
          <w:spacing w:val="-1"/>
        </w:rPr>
        <w:t>omogućuje</w:t>
      </w:r>
      <w:r>
        <w:rPr>
          <w:spacing w:val="-2"/>
        </w:rPr>
        <w:t> </w:t>
      </w:r>
      <w:r>
        <w:rPr>
          <w:spacing w:val="-1"/>
        </w:rPr>
        <w:t>ponovna</w:t>
      </w:r>
      <w:r>
        <w:rPr/>
        <w:t> </w:t>
      </w:r>
      <w:r>
        <w:rPr>
          <w:spacing w:val="-1"/>
        </w:rPr>
        <w:t>upotreba</w:t>
      </w:r>
      <w:r>
        <w:rPr>
          <w:spacing w:val="-2"/>
        </w:rPr>
        <w:t> i/ili</w:t>
      </w:r>
      <w:r>
        <w:rPr/>
        <w:t> </w:t>
      </w:r>
      <w:r>
        <w:rPr>
          <w:spacing w:val="-1"/>
        </w:rPr>
        <w:t>direktno</w:t>
      </w:r>
      <w:r>
        <w:rPr>
          <w:spacing w:val="-2"/>
        </w:rPr>
        <w:t> </w:t>
      </w:r>
      <w:r>
        <w:rPr>
          <w:spacing w:val="-1"/>
        </w:rPr>
        <w:t>sagorevanje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p</w:t>
      </w:r>
      <w:r>
        <w:rPr>
          <w:rFonts w:ascii="Arial" w:hAnsi="Arial"/>
          <w:spacing w:val="-1"/>
        </w:rPr>
        <w:t>ostrojenjima</w:t>
      </w:r>
      <w:r>
        <w:rPr>
          <w:rFonts w:ascii="Arial" w:hAnsi="Arial"/>
          <w:spacing w:val="-2"/>
        </w:rPr>
        <w:t> za</w:t>
      </w:r>
      <w:r>
        <w:rPr>
          <w:rFonts w:ascii="Arial" w:hAnsi="Arial"/>
          <w:spacing w:val="87"/>
        </w:rPr>
        <w:t> </w:t>
      </w:r>
      <w:r>
        <w:rPr>
          <w:rFonts w:ascii="Arial" w:hAnsi="Arial"/>
          <w:spacing w:val="-1"/>
        </w:rPr>
        <w:t>insineraciju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dobijanje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toplotne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energije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(u </w:t>
      </w:r>
      <w:r>
        <w:rPr>
          <w:rFonts w:ascii="Arial" w:hAnsi="Arial"/>
          <w:spacing w:val="-1"/>
        </w:rPr>
        <w:t>daljem tekstu: tretman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otpadnih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ulja);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93" w:val="left" w:leader="none"/>
        </w:tabs>
        <w:spacing w:line="240" w:lineRule="auto" w:before="0" w:after="0"/>
        <w:ind w:left="112" w:right="758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regeneracija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otpadnih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ulja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spacing w:val="-1"/>
        </w:rPr>
        <w:t>jeste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postupak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dobijanja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baznog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ulja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rafinacijom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otpadnog</w:t>
      </w:r>
      <w:r>
        <w:rPr>
          <w:rFonts w:ascii="Arial" w:hAnsi="Arial"/>
        </w:rPr>
        <w:t> ulja uz</w:t>
      </w:r>
      <w:r>
        <w:rPr>
          <w:rFonts w:ascii="Arial" w:hAnsi="Arial"/>
          <w:spacing w:val="55"/>
        </w:rPr>
        <w:t> </w:t>
      </w:r>
      <w:r>
        <w:rPr/>
        <w:t>primarno</w:t>
      </w:r>
      <w:r>
        <w:rPr>
          <w:spacing w:val="-2"/>
        </w:rPr>
        <w:t> </w:t>
      </w:r>
      <w:r>
        <w:rPr>
          <w:spacing w:val="-1"/>
        </w:rPr>
        <w:t>odstranjivanje</w:t>
      </w:r>
      <w:r>
        <w:rPr>
          <w:spacing w:val="-2"/>
        </w:rPr>
        <w:t> </w:t>
      </w:r>
      <w:r>
        <w:rPr>
          <w:spacing w:val="-1"/>
        </w:rPr>
        <w:t>nečistoća, proizvoda</w:t>
      </w:r>
      <w:r>
        <w:rPr/>
        <w:t> </w:t>
      </w:r>
      <w:r>
        <w:rPr>
          <w:spacing w:val="-1"/>
        </w:rPr>
        <w:t>oksidaci</w:t>
      </w:r>
      <w:r>
        <w:rPr>
          <w:rFonts w:ascii="Arial" w:hAnsi="Arial"/>
          <w:spacing w:val="-1"/>
        </w:rPr>
        <w:t>je</w:t>
      </w:r>
      <w:r>
        <w:rPr>
          <w:rFonts w:ascii="Arial" w:hAnsi="Arial"/>
        </w:rPr>
        <w:t> i </w:t>
      </w:r>
      <w:r>
        <w:rPr>
          <w:rFonts w:ascii="Arial" w:hAnsi="Arial"/>
          <w:spacing w:val="-1"/>
        </w:rPr>
        <w:t>aditiva</w:t>
      </w:r>
      <w:r>
        <w:rPr>
          <w:rFonts w:ascii="Arial" w:hAnsi="Arial"/>
        </w:rPr>
        <w:t>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ulja;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112" w:right="231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sagorevanje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otpadnih</w:t>
      </w:r>
      <w:r>
        <w:rPr>
          <w:rFonts w:ascii="Arial" w:hAnsi="Arial"/>
          <w:i/>
        </w:rPr>
        <w:t> </w:t>
      </w:r>
      <w:r>
        <w:rPr>
          <w:rFonts w:ascii="Arial" w:hAnsi="Arial"/>
          <w:i/>
          <w:spacing w:val="-1"/>
        </w:rPr>
        <w:t>ulja</w:t>
      </w:r>
      <w:r>
        <w:rPr>
          <w:rFonts w:ascii="Arial" w:hAnsi="Arial"/>
          <w:i/>
          <w:spacing w:val="1"/>
        </w:rPr>
        <w:t> </w:t>
      </w:r>
      <w:r>
        <w:rPr>
          <w:spacing w:val="-1"/>
        </w:rPr>
        <w:t>jeste</w:t>
      </w:r>
      <w:r>
        <w:rPr>
          <w:spacing w:val="-2"/>
        </w:rPr>
        <w:t> </w:t>
      </w:r>
      <w:r>
        <w:rPr>
          <w:spacing w:val="-1"/>
        </w:rPr>
        <w:t>korišćenje</w:t>
      </w:r>
      <w:r>
        <w:rPr/>
        <w:t> </w:t>
      </w:r>
      <w:r>
        <w:rPr>
          <w:spacing w:val="-2"/>
        </w:rPr>
        <w:t>otpadnih</w:t>
      </w:r>
      <w:r>
        <w:rPr/>
        <w:t> ulja</w:t>
      </w:r>
      <w:r>
        <w:rPr>
          <w:spacing w:val="-2"/>
        </w:rPr>
        <w:t> </w:t>
      </w:r>
      <w:r>
        <w:rPr/>
        <w:t>kao</w:t>
      </w:r>
      <w:r>
        <w:rPr>
          <w:spacing w:val="-5"/>
        </w:rPr>
        <w:t> </w:t>
      </w:r>
      <w:r>
        <w:rPr>
          <w:spacing w:val="-1"/>
        </w:rPr>
        <w:t>gorivo</w:t>
      </w:r>
      <w:r>
        <w:rPr/>
        <w:t> u</w:t>
      </w:r>
      <w:r>
        <w:rPr>
          <w:spacing w:val="-1"/>
        </w:rPr>
        <w:t> proizvodnji</w:t>
      </w:r>
      <w:r>
        <w:rPr/>
        <w:t> </w:t>
      </w:r>
      <w:r>
        <w:rPr>
          <w:spacing w:val="-1"/>
        </w:rPr>
        <w:t>toplotne</w:t>
      </w:r>
      <w:r>
        <w:rPr>
          <w:spacing w:val="-2"/>
        </w:rPr>
        <w:t> </w:t>
      </w:r>
      <w:r>
        <w:rPr>
          <w:spacing w:val="-1"/>
        </w:rPr>
        <w:t>energije</w:t>
      </w:r>
      <w:r>
        <w:rPr>
          <w:spacing w:val="85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postrojenjima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pod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posebno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definisanim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uslovima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posebnim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propisom;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95" w:val="left" w:leader="none"/>
        </w:tabs>
        <w:spacing w:line="240" w:lineRule="auto" w:before="0" w:after="0"/>
        <w:ind w:left="112" w:right="264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odlaganje</w:t>
      </w:r>
      <w:r>
        <w:rPr>
          <w:rFonts w:ascii="Arial" w:hAnsi="Arial"/>
          <w:i/>
          <w:spacing w:val="-2"/>
        </w:rPr>
        <w:t> </w:t>
      </w:r>
      <w:r>
        <w:rPr>
          <w:rFonts w:ascii="Arial" w:hAnsi="Arial"/>
        </w:rPr>
        <w:t>jeste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jeste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svaki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postupak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metoda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odlaganja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(D </w:t>
      </w:r>
      <w:r>
        <w:rPr>
          <w:rFonts w:ascii="Arial" w:hAnsi="Arial"/>
          <w:spacing w:val="-1"/>
        </w:rPr>
        <w:t>operacija)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</w:t>
      </w:r>
      <w:r>
        <w:rPr>
          <w:rFonts w:ascii="Arial" w:hAnsi="Arial"/>
          <w:spacing w:val="67"/>
        </w:rPr>
        <w:t> </w:t>
      </w:r>
      <w:r>
        <w:rPr>
          <w:spacing w:val="-1"/>
        </w:rPr>
        <w:t>Zakonom, </w:t>
      </w:r>
      <w:r>
        <w:rPr/>
        <w:t>a</w:t>
      </w:r>
      <w:r>
        <w:rPr>
          <w:spacing w:val="-2"/>
        </w:rPr>
        <w:t> </w:t>
      </w:r>
      <w:r>
        <w:rPr/>
        <w:t>koji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>
          <w:spacing w:val="-1"/>
        </w:rPr>
        <w:t>odgovarajući </w:t>
      </w:r>
      <w:r>
        <w:rPr>
          <w:spacing w:val="-2"/>
        </w:rPr>
        <w:t>ili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može</w:t>
      </w:r>
      <w:r>
        <w:rPr>
          <w:spacing w:val="-2"/>
        </w:rPr>
        <w:t> </w:t>
      </w:r>
      <w:r>
        <w:rPr>
          <w:spacing w:val="-1"/>
        </w:rPr>
        <w:t>koristiti</w:t>
      </w:r>
      <w:r>
        <w:rPr/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odlaganje</w:t>
      </w:r>
      <w:r>
        <w:rPr>
          <w:spacing w:val="-2"/>
        </w:rPr>
        <w:t> </w:t>
      </w:r>
      <w:r>
        <w:rPr>
          <w:spacing w:val="-1"/>
        </w:rPr>
        <w:t>otpadaka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ostataka</w:t>
      </w:r>
      <w:r>
        <w:rPr>
          <w:spacing w:val="-2"/>
        </w:rPr>
        <w:t> </w:t>
      </w:r>
      <w:r>
        <w:rPr>
          <w:spacing w:val="-1"/>
        </w:rPr>
        <w:t>nakon</w:t>
      </w:r>
      <w:r>
        <w:rPr>
          <w:spacing w:val="-2"/>
        </w:rPr>
        <w:t> </w:t>
      </w:r>
      <w:r>
        <w:rPr>
          <w:spacing w:val="-1"/>
        </w:rPr>
        <w:t>tretmana</w:t>
      </w:r>
      <w:r>
        <w:rPr>
          <w:spacing w:val="79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493" w:val="left" w:leader="none"/>
        </w:tabs>
        <w:spacing w:line="240" w:lineRule="auto" w:before="0" w:after="0"/>
        <w:ind w:left="112" w:right="698" w:firstLine="0"/>
        <w:jc w:val="left"/>
        <w:rPr>
          <w:rFonts w:ascii="Arial" w:hAnsi="Arial" w:cs="Arial" w:eastAsia="Arial"/>
        </w:rPr>
      </w:pPr>
      <w:r>
        <w:rPr>
          <w:rFonts w:ascii="Arial" w:hAnsi="Arial"/>
          <w:i/>
          <w:spacing w:val="-1"/>
        </w:rPr>
        <w:t>trgovac</w:t>
      </w:r>
      <w:r>
        <w:rPr>
          <w:rFonts w:ascii="Arial" w:hAnsi="Arial"/>
          <w:i/>
          <w:spacing w:val="-4"/>
        </w:rPr>
        <w:t> </w:t>
      </w:r>
      <w:r>
        <w:rPr/>
        <w:t>jeste</w:t>
      </w:r>
      <w:r>
        <w:rPr>
          <w:spacing w:val="-4"/>
        </w:rPr>
        <w:t> </w:t>
      </w:r>
      <w:r>
        <w:rPr>
          <w:spacing w:val="-1"/>
        </w:rPr>
        <w:t>fizičko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pravno</w:t>
      </w:r>
      <w:r>
        <w:rPr/>
        <w:t> </w:t>
      </w:r>
      <w:r>
        <w:rPr>
          <w:spacing w:val="-1"/>
        </w:rPr>
        <w:t>lice</w:t>
      </w:r>
      <w:r>
        <w:rPr/>
        <w:t> koje </w:t>
      </w:r>
      <w:r>
        <w:rPr>
          <w:spacing w:val="-2"/>
        </w:rPr>
        <w:t>prodaje</w:t>
      </w:r>
      <w:r>
        <w:rPr/>
        <w:t> </w:t>
      </w:r>
      <w:r>
        <w:rPr>
          <w:spacing w:val="-1"/>
        </w:rPr>
        <w:t>mineralna</w:t>
      </w:r>
      <w:r>
        <w:rPr>
          <w:spacing w:val="-2"/>
        </w:rPr>
        <w:t> ili</w:t>
      </w:r>
      <w:r>
        <w:rPr/>
        <w:t> </w:t>
      </w:r>
      <w:r>
        <w:rPr>
          <w:spacing w:val="-1"/>
        </w:rPr>
        <w:t>sintetička</w:t>
      </w:r>
      <w:r>
        <w:rPr>
          <w:spacing w:val="-2"/>
        </w:rPr>
        <w:t> </w:t>
      </w:r>
      <w:r>
        <w:rPr>
          <w:spacing w:val="-1"/>
        </w:rPr>
        <w:t>ulja</w:t>
      </w:r>
      <w:r>
        <w:rPr>
          <w:spacing w:val="6"/>
        </w:rPr>
        <w:t> </w:t>
      </w:r>
      <w:r>
        <w:rPr>
          <w:rFonts w:ascii="Arial" w:hAnsi="Arial"/>
          <w:spacing w:val="-2"/>
        </w:rPr>
        <w:t>ili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maziva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krajnjem</w:t>
      </w:r>
      <w:r>
        <w:rPr>
          <w:rFonts w:ascii="Arial" w:hAnsi="Arial"/>
          <w:spacing w:val="99"/>
        </w:rPr>
        <w:t> </w:t>
      </w:r>
      <w:r>
        <w:rPr>
          <w:rFonts w:ascii="Arial" w:hAnsi="Arial"/>
          <w:spacing w:val="-1"/>
        </w:rPr>
        <w:t>korisniku.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left="4718" w:right="4700"/>
        <w:jc w:val="center"/>
        <w:rPr>
          <w:b w:val="0"/>
          <w:bCs w:val="0"/>
        </w:rPr>
      </w:pPr>
      <w:r>
        <w:rPr/>
        <w:t>Član 3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345"/>
        <w:jc w:val="left"/>
      </w:pP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uljima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skup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mera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koje </w:t>
      </w:r>
      <w:r>
        <w:rPr>
          <w:rFonts w:ascii="Arial" w:hAnsi="Arial"/>
          <w:spacing w:val="-1"/>
        </w:rPr>
        <w:t>obuhvataju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sakupljanje, razvrstavanje, transport,</w:t>
      </w:r>
      <w:r>
        <w:rPr>
          <w:rFonts w:ascii="Arial" w:hAnsi="Arial"/>
          <w:spacing w:val="59"/>
        </w:rPr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tretman</w:t>
      </w:r>
      <w:r>
        <w:rPr/>
        <w:t> </w:t>
      </w:r>
      <w:r>
        <w:rPr>
          <w:spacing w:val="-2"/>
        </w:rPr>
        <w:t>otpadnih</w:t>
      </w:r>
      <w:r>
        <w:rPr/>
        <w:t> ulja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odlaganje</w:t>
      </w:r>
      <w:r>
        <w:rPr/>
        <w:t> </w:t>
      </w:r>
      <w:r>
        <w:rPr>
          <w:spacing w:val="-1"/>
        </w:rPr>
        <w:t>otpadaka,</w:t>
      </w:r>
      <w:r>
        <w:rPr>
          <w:spacing w:val="2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ostataka</w:t>
      </w:r>
      <w:r>
        <w:rPr>
          <w:spacing w:val="-2"/>
        </w:rPr>
        <w:t> </w:t>
      </w:r>
      <w:r>
        <w:rPr>
          <w:spacing w:val="-1"/>
        </w:rPr>
        <w:t>posle</w:t>
      </w:r>
      <w:r>
        <w:rPr>
          <w:spacing w:val="-2"/>
        </w:rPr>
        <w:t> </w:t>
      </w:r>
      <w:r>
        <w:rPr>
          <w:spacing w:val="-1"/>
        </w:rPr>
        <w:t>tretmana.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left="4718" w:right="4700"/>
        <w:jc w:val="center"/>
        <w:rPr>
          <w:b w:val="0"/>
          <w:bCs w:val="0"/>
        </w:rPr>
      </w:pPr>
      <w:r>
        <w:rPr/>
        <w:t>Član 4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50"/>
        <w:jc w:val="left"/>
      </w:pP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otpadnim</w:t>
      </w:r>
      <w:r>
        <w:rPr>
          <w:rFonts w:ascii="Arial" w:hAnsi="Arial"/>
          <w:spacing w:val="3"/>
        </w:rPr>
        <w:t> </w:t>
      </w:r>
      <w:r>
        <w:rPr>
          <w:spacing w:val="-1"/>
        </w:rPr>
        <w:t>uljima</w:t>
      </w:r>
      <w:r>
        <w:rPr/>
        <w:t> </w:t>
      </w:r>
      <w:r>
        <w:rPr>
          <w:spacing w:val="-1"/>
        </w:rPr>
        <w:t>sprovodi</w:t>
      </w:r>
      <w:r>
        <w:rPr/>
        <w:t> se na </w:t>
      </w:r>
      <w:r>
        <w:rPr>
          <w:spacing w:val="-1"/>
        </w:rPr>
        <w:t>način</w:t>
      </w:r>
      <w:r>
        <w:rPr>
          <w:spacing w:val="-2"/>
        </w:rPr>
        <w:t> </w:t>
      </w:r>
      <w:r>
        <w:rPr/>
        <w:t>i po </w:t>
      </w:r>
      <w:r>
        <w:rPr>
          <w:spacing w:val="-1"/>
        </w:rPr>
        <w:t>postupku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neće</w:t>
      </w:r>
      <w:r>
        <w:rPr>
          <w:spacing w:val="-2"/>
        </w:rPr>
        <w:t> </w:t>
      </w:r>
      <w:r>
        <w:rPr>
          <w:spacing w:val="-1"/>
        </w:rPr>
        <w:t>predstavljati</w:t>
      </w:r>
      <w:r>
        <w:rPr>
          <w:spacing w:val="-2"/>
        </w:rPr>
        <w:t> rizik</w:t>
      </w:r>
      <w:r>
        <w:rPr>
          <w:spacing w:val="3"/>
        </w:rPr>
        <w:t> </w:t>
      </w:r>
      <w:r>
        <w:rPr/>
        <w:t>od</w:t>
      </w:r>
      <w:r>
        <w:rPr>
          <w:spacing w:val="49"/>
        </w:rPr>
        <w:t> </w:t>
      </w:r>
      <w:r>
        <w:rPr>
          <w:spacing w:val="-1"/>
        </w:rPr>
        <w:t>zagađenja</w:t>
      </w:r>
      <w:r>
        <w:rPr/>
        <w:t> </w:t>
      </w:r>
      <w:r>
        <w:rPr>
          <w:spacing w:val="-1"/>
        </w:rPr>
        <w:t>voda, zemljišta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1"/>
        </w:rPr>
        <w:t>vazduha,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koji se</w:t>
      </w:r>
      <w:r>
        <w:rPr>
          <w:spacing w:val="-2"/>
        </w:rPr>
        <w:t> može</w:t>
      </w:r>
      <w:r>
        <w:rPr/>
        <w:t> </w:t>
      </w:r>
      <w:r>
        <w:rPr>
          <w:spacing w:val="-1"/>
        </w:rPr>
        <w:t>izbeći,</w:t>
      </w:r>
      <w:r>
        <w:rPr>
          <w:spacing w:val="2"/>
        </w:rPr>
        <w:t> </w:t>
      </w:r>
      <w:r>
        <w:rPr>
          <w:spacing w:val="-1"/>
        </w:rPr>
        <w:t>radi</w:t>
      </w:r>
      <w:r>
        <w:rPr/>
        <w:t> </w:t>
      </w:r>
      <w:r>
        <w:rPr>
          <w:spacing w:val="-1"/>
        </w:rPr>
        <w:t>zaštite</w:t>
      </w:r>
      <w:r>
        <w:rPr>
          <w:spacing w:val="-2"/>
        </w:rPr>
        <w:t> </w:t>
      </w:r>
      <w:r>
        <w:rPr>
          <w:spacing w:val="-1"/>
        </w:rPr>
        <w:t>zdravlja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2"/>
        </w:rPr>
        <w:t>životne</w:t>
      </w:r>
      <w:r>
        <w:rPr/>
        <w:t> </w:t>
      </w:r>
      <w:r>
        <w:rPr>
          <w:spacing w:val="-1"/>
        </w:rPr>
        <w:t>sredine.</w:t>
      </w:r>
    </w:p>
    <w:p>
      <w:pPr>
        <w:spacing w:line="200" w:lineRule="exact" w:before="10"/>
        <w:rPr>
          <w:sz w:val="20"/>
          <w:szCs w:val="20"/>
        </w:rPr>
      </w:pPr>
    </w:p>
    <w:p>
      <w:pPr>
        <w:pStyle w:val="BodyText"/>
        <w:spacing w:line="240" w:lineRule="auto" w:before="72"/>
        <w:ind w:right="999"/>
        <w:jc w:val="left"/>
      </w:pPr>
      <w:r>
        <w:rPr/>
      </w:r>
      <w:r>
        <w:rPr>
          <w:spacing w:val="-62"/>
          <w:highlight w:val="yellow"/>
        </w:rPr>
        <w:t> </w:t>
      </w:r>
      <w:r>
        <w:rPr>
          <w:spacing w:val="-1"/>
          <w:highlight w:val="yellow"/>
        </w:rPr>
        <w:t>Vr</w:t>
      </w:r>
      <w:r>
        <w:rPr>
          <w:highlight w:val="yellow"/>
        </w:rPr>
        <w:t>ste</w:t>
      </w:r>
      <w:r>
        <w:rPr>
          <w:spacing w:val="-2"/>
          <w:highlight w:val="yellow"/>
        </w:rPr>
        <w:t> </w:t>
      </w:r>
      <w:r>
        <w:rPr>
          <w:spacing w:val="-1"/>
          <w:highlight w:val="yellow"/>
        </w:rPr>
        <w:t>otpadnih</w:t>
      </w:r>
      <w:r>
        <w:rPr>
          <w:highlight w:val="yellow"/>
        </w:rPr>
        <w:t> </w:t>
      </w:r>
      <w:r>
        <w:rPr>
          <w:spacing w:val="-2"/>
          <w:highlight w:val="yellow"/>
        </w:rPr>
        <w:t>ulj</w:t>
      </w:r>
      <w:r>
        <w:rPr>
          <w:highlight w:val="yellow"/>
        </w:rPr>
        <w:t>a</w:t>
      </w:r>
      <w:r>
        <w:rPr>
          <w:spacing w:val="-2"/>
          <w:highlight w:val="yellow"/>
        </w:rPr>
        <w:t> </w:t>
      </w:r>
      <w:r>
        <w:rPr>
          <w:highlight w:val="yellow"/>
        </w:rPr>
        <w:t>k</w:t>
      </w:r>
      <w:r>
        <w:rPr>
          <w:spacing w:val="-60"/>
          <w:highlight w:val="yellow"/>
        </w:rPr>
        <w:t> </w:t>
      </w:r>
      <w:r>
        <w:rPr>
          <w:spacing w:val="-2"/>
          <w:highlight w:val="yellow"/>
        </w:rPr>
        <w:t>oj</w:t>
      </w:r>
      <w:r>
        <w:rPr>
          <w:highlight w:val="yellow"/>
        </w:rPr>
        <w:t>a</w:t>
      </w:r>
      <w:r>
        <w:rPr>
          <w:spacing w:val="-5"/>
          <w:highlight w:val="yellow"/>
        </w:rPr>
        <w:t> </w:t>
      </w:r>
      <w:r>
        <w:rPr>
          <w:highlight w:val="yellow"/>
        </w:rPr>
        <w:t>su r</w:t>
      </w:r>
      <w:r>
        <w:rPr>
          <w:spacing w:val="-2"/>
          <w:highlight w:val="yellow"/>
        </w:rPr>
        <w:t>azličit</w:t>
      </w:r>
      <w:r>
        <w:rPr>
          <w:highlight w:val="yellow"/>
        </w:rPr>
        <w:t>a po </w:t>
      </w:r>
      <w:r>
        <w:rPr>
          <w:spacing w:val="-2"/>
          <w:highlight w:val="yellow"/>
        </w:rPr>
        <w:t>porek</w:t>
      </w:r>
      <w:r>
        <w:rPr>
          <w:spacing w:val="-60"/>
          <w:highlight w:val="yellow"/>
        </w:rPr>
        <w:t> </w:t>
      </w:r>
      <w:r>
        <w:rPr>
          <w:spacing w:val="-1"/>
          <w:highlight w:val="yellow"/>
        </w:rPr>
        <w:t>lu</w:t>
      </w:r>
      <w:r>
        <w:rPr>
          <w:highlight w:val="yellow"/>
        </w:rPr>
        <w:t> i </w:t>
      </w:r>
      <w:r>
        <w:rPr>
          <w:spacing w:val="-1"/>
          <w:highlight w:val="yellow"/>
        </w:rPr>
        <w:t>sastavu</w:t>
      </w:r>
      <w:r>
        <w:rPr>
          <w:highlight w:val="yellow"/>
        </w:rPr>
        <w:t> ne</w:t>
      </w:r>
      <w:r>
        <w:rPr>
          <w:spacing w:val="-2"/>
          <w:highlight w:val="yellow"/>
        </w:rPr>
        <w:t> </w:t>
      </w:r>
      <w:r>
        <w:rPr>
          <w:highlight w:val="yellow"/>
        </w:rPr>
        <w:t>m</w:t>
      </w:r>
      <w:r>
        <w:rPr>
          <w:spacing w:val="-2"/>
          <w:highlight w:val="yellow"/>
        </w:rPr>
        <w:t>og</w:t>
      </w:r>
      <w:r>
        <w:rPr>
          <w:spacing w:val="-60"/>
          <w:highlight w:val="yellow"/>
        </w:rPr>
        <w:t> </w:t>
      </w:r>
      <w:r>
        <w:rPr>
          <w:highlight w:val="yellow"/>
        </w:rPr>
        <w:t>u se</w:t>
      </w:r>
      <w:r>
        <w:rPr>
          <w:spacing w:val="-4"/>
          <w:highlight w:val="yellow"/>
        </w:rPr>
        <w:t> </w:t>
      </w:r>
      <w:r>
        <w:rPr>
          <w:highlight w:val="yellow"/>
        </w:rPr>
        <w:t>me</w:t>
      </w:r>
      <w:r>
        <w:rPr>
          <w:spacing w:val="-57"/>
          <w:highlight w:val="yellow"/>
        </w:rPr>
        <w:t> </w:t>
      </w:r>
      <w:r>
        <w:rPr>
          <w:spacing w:val="-1"/>
          <w:highlight w:val="yellow"/>
        </w:rPr>
        <w:t>đusobno</w:t>
      </w:r>
      <w:r>
        <w:rPr>
          <w:highlight w:val="yellow"/>
        </w:rPr>
        <w:t> m</w:t>
      </w:r>
      <w:r>
        <w:rPr>
          <w:spacing w:val="-1"/>
          <w:highlight w:val="yellow"/>
        </w:rPr>
        <w:t>ešati.</w:t>
      </w:r>
      <w:r>
        <w:rPr>
          <w:highlight w:val="yellow"/>
        </w:rPr>
        <w:t> </w:t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72"/>
        <w:ind w:right="345"/>
        <w:jc w:val="left"/>
      </w:pPr>
      <w:r>
        <w:rPr/>
        <w:pict>
          <v:group style="position:absolute;margin-left:56.139999pt;margin-top:3.217872pt;width:472.6pt;height:26.2pt;mso-position-horizontal-relative:page;mso-position-vertical-relative:paragraph;z-index:-315" coordorigin="1123,64" coordsize="9452,524">
            <v:group style="position:absolute;left:1133;top:74;width:9432;height:252" coordorigin="1133,74" coordsize="9432,252">
              <v:shape style="position:absolute;left:1133;top:74;width:9432;height:252" coordorigin="1133,74" coordsize="9432,252" path="m1133,326l10564,326,10564,74,1133,74,1133,326xe" filled="t" fillcolor="#FFFF00" stroked="f">
                <v:path arrowok="t"/>
                <v:fill type="solid"/>
              </v:shape>
            </v:group>
            <v:group style="position:absolute;left:1133;top:326;width:3916;height:252" coordorigin="1133,326" coordsize="3916,252">
              <v:shape style="position:absolute;left:1133;top:326;width:3916;height:252" coordorigin="1133,326" coordsize="3916,252" path="m1133,578l5048,578,5048,326,1133,326,1133,578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spacing w:val="-1"/>
        </w:rPr>
        <w:t>Otpadna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ulja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sakupljaju</w:t>
      </w:r>
      <w:r>
        <w:rPr>
          <w:rFonts w:ascii="Arial" w:hAnsi="Arial"/>
        </w:rPr>
        <w:t>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posude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pogodne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njihovo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bezbedno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sakupljanje, odnosno</w:t>
      </w:r>
      <w:r>
        <w:rPr>
          <w:rFonts w:ascii="Arial" w:hAnsi="Arial"/>
          <w:spacing w:val="67"/>
        </w:rPr>
        <w:t> </w:t>
      </w:r>
      <w:r>
        <w:rPr>
          <w:spacing w:val="-1"/>
        </w:rPr>
        <w:t>transport </w:t>
      </w:r>
      <w:r>
        <w:rPr/>
        <w:t>i </w:t>
      </w:r>
      <w:r>
        <w:rPr>
          <w:spacing w:val="-1"/>
        </w:rPr>
        <w:t>obeležene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propisan</w:t>
      </w:r>
      <w:r>
        <w:rPr/>
        <w:t> </w:t>
      </w:r>
      <w:r>
        <w:rPr>
          <w:spacing w:val="-1"/>
        </w:rPr>
        <w:t>način.</w:t>
      </w:r>
    </w:p>
    <w:p>
      <w:pPr>
        <w:spacing w:line="200" w:lineRule="exact" w:before="8"/>
        <w:rPr>
          <w:sz w:val="20"/>
          <w:szCs w:val="20"/>
        </w:rPr>
      </w:pPr>
    </w:p>
    <w:p>
      <w:pPr>
        <w:pStyle w:val="BodyText"/>
        <w:spacing w:line="240" w:lineRule="auto" w:before="72"/>
        <w:ind w:right="345"/>
        <w:jc w:val="left"/>
        <w:rPr>
          <w:rFonts w:ascii="Arial" w:hAnsi="Arial" w:cs="Arial" w:eastAsia="Arial"/>
        </w:rPr>
      </w:pPr>
      <w:r>
        <w:rPr/>
        <w:pict>
          <v:group style="position:absolute;margin-left:56.139999pt;margin-top:3.193867pt;width:462.9pt;height:26.35pt;mso-position-horizontal-relative:page;mso-position-vertical-relative:paragraph;z-index:-314" coordorigin="1123,64" coordsize="9258,527">
            <v:group style="position:absolute;left:1133;top:74;width:9238;height:253" coordorigin="1133,74" coordsize="9238,253">
              <v:shape style="position:absolute;left:1133;top:74;width:9238;height:253" coordorigin="1133,74" coordsize="9238,253" path="m1133,326l10370,326,10370,74,1133,74,1133,326xe" filled="t" fillcolor="#FFFF00" stroked="f">
                <v:path arrowok="t"/>
                <v:fill type="solid"/>
              </v:shape>
            </v:group>
            <v:group style="position:absolute;left:1133;top:326;width:968;height:255" coordorigin="1133,326" coordsize="968,255">
              <v:shape style="position:absolute;left:1133;top:326;width:968;height:255" coordorigin="1133,326" coordsize="968,255" path="m1133,581l2100,581,2100,326,1133,326,1133,58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/>
          <w:spacing w:val="-1"/>
        </w:rPr>
        <w:t>Svako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kretanje</w:t>
      </w:r>
      <w:r>
        <w:rPr>
          <w:rFonts w:ascii="Arial"/>
        </w:rPr>
        <w:t> </w:t>
      </w:r>
      <w:r>
        <w:rPr>
          <w:rFonts w:ascii="Arial"/>
          <w:spacing w:val="-1"/>
        </w:rPr>
        <w:t>otpadnih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ulja</w:t>
      </w:r>
      <w:r>
        <w:rPr>
          <w:rFonts w:ascii="Arial"/>
        </w:rPr>
        <w:t> </w:t>
      </w:r>
      <w:r>
        <w:rPr>
          <w:rFonts w:ascii="Arial"/>
          <w:spacing w:val="-1"/>
        </w:rPr>
        <w:t>prati</w:t>
      </w:r>
      <w:r>
        <w:rPr>
          <w:rFonts w:ascii="Arial"/>
        </w:rPr>
        <w:t> </w:t>
      </w:r>
      <w:r>
        <w:rPr>
          <w:rFonts w:ascii="Arial"/>
          <w:spacing w:val="-1"/>
        </w:rPr>
        <w:t>Dokument </w:t>
      </w:r>
      <w:r>
        <w:rPr>
          <w:rFonts w:ascii="Arial"/>
        </w:rPr>
        <w:t>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kretanju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opasnog</w:t>
      </w:r>
      <w:r>
        <w:rPr>
          <w:rFonts w:ascii="Arial"/>
        </w:rPr>
        <w:t> </w:t>
      </w:r>
      <w:r>
        <w:rPr>
          <w:rFonts w:ascii="Arial"/>
          <w:spacing w:val="-1"/>
        </w:rPr>
        <w:t>otpada,</w:t>
      </w:r>
      <w:r>
        <w:rPr>
          <w:rFonts w:ascii="Arial"/>
          <w:spacing w:val="2"/>
        </w:rPr>
        <w:t> </w:t>
      </w:r>
      <w:r>
        <w:rPr>
          <w:rFonts w:ascii="Arial"/>
        </w:rPr>
        <w:t>u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skladu</w:t>
      </w:r>
      <w:r>
        <w:rPr>
          <w:rFonts w:ascii="Arial"/>
          <w:spacing w:val="-2"/>
        </w:rPr>
        <w:t> </w:t>
      </w:r>
      <w:r>
        <w:rPr>
          <w:rFonts w:ascii="Arial"/>
        </w:rPr>
        <w:t>sa </w:t>
      </w:r>
      <w:r>
        <w:rPr>
          <w:rFonts w:ascii="Arial"/>
          <w:spacing w:val="-1"/>
        </w:rPr>
        <w:t>posebnim</w:t>
      </w:r>
      <w:r>
        <w:rPr>
          <w:rFonts w:ascii="Arial"/>
          <w:spacing w:val="63"/>
        </w:rPr>
        <w:t> </w:t>
      </w:r>
      <w:r>
        <w:rPr>
          <w:rFonts w:ascii="Arial"/>
          <w:spacing w:val="-1"/>
        </w:rPr>
        <w:t>propisom.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Heading1"/>
        <w:spacing w:line="240" w:lineRule="auto"/>
        <w:ind w:left="4718" w:right="4700"/>
        <w:jc w:val="center"/>
        <w:rPr>
          <w:rFonts w:ascii="Arial" w:hAnsi="Arial" w:cs="Arial" w:eastAsia="Arial"/>
          <w:b w:val="0"/>
          <w:bCs w:val="0"/>
        </w:rPr>
      </w:pPr>
      <w:r>
        <w:rPr/>
        <w:t>Čla</w:t>
      </w:r>
      <w:r>
        <w:rPr>
          <w:rFonts w:ascii="Arial" w:hAnsi="Arial"/>
        </w:rPr>
        <w:t>n 5</w:t>
      </w:r>
      <w:r>
        <w:rPr>
          <w:rFonts w:ascii="Arial" w:hAnsi="Arial"/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345"/>
        <w:jc w:val="left"/>
        <w:rPr>
          <w:rFonts w:ascii="Arial" w:hAnsi="Arial" w:cs="Arial" w:eastAsia="Arial"/>
        </w:rPr>
      </w:pPr>
      <w:r>
        <w:rPr>
          <w:spacing w:val="-1"/>
        </w:rPr>
        <w:t>Proizvođač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1"/>
        </w:rPr>
        <w:t>uvoznik</w:t>
      </w:r>
      <w:r>
        <w:rPr>
          <w:spacing w:val="3"/>
        </w:rPr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2"/>
        </w:rPr>
        <w:t>maziva</w:t>
      </w:r>
      <w:r>
        <w:rPr/>
        <w:t> </w:t>
      </w:r>
      <w:r>
        <w:rPr>
          <w:spacing w:val="-1"/>
        </w:rPr>
        <w:t>obaveštava</w:t>
      </w:r>
      <w:r>
        <w:rPr>
          <w:spacing w:val="3"/>
        </w:rPr>
        <w:t> </w:t>
      </w:r>
      <w:r>
        <w:rPr/>
        <w:t>u </w:t>
      </w:r>
      <w:r>
        <w:rPr>
          <w:spacing w:val="-1"/>
        </w:rPr>
        <w:t>pisanoj</w:t>
      </w:r>
      <w:r>
        <w:rPr>
          <w:spacing w:val="-3"/>
        </w:rPr>
        <w:t> </w:t>
      </w:r>
      <w:r>
        <w:rPr/>
        <w:t>formi</w:t>
      </w:r>
      <w:r>
        <w:rPr>
          <w:spacing w:val="-3"/>
        </w:rPr>
        <w:t> </w:t>
      </w:r>
      <w:r>
        <w:rPr>
          <w:spacing w:val="-1"/>
        </w:rPr>
        <w:t>trgovca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mestima</w:t>
      </w:r>
      <w:r>
        <w:rPr>
          <w:spacing w:val="-2"/>
        </w:rPr>
        <w:t> </w:t>
      </w:r>
      <w:r>
        <w:rPr>
          <w:spacing w:val="-1"/>
        </w:rPr>
        <w:t>sakupljanja</w:t>
      </w:r>
      <w:r>
        <w:rPr>
          <w:spacing w:val="67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ulja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teritoriji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Republike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Srbije.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Trgovac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prodaje</w:t>
      </w:r>
      <w:r>
        <w:rPr>
          <w:spacing w:val="-2"/>
        </w:rPr>
        <w:t> </w:t>
      </w:r>
      <w:r>
        <w:rPr>
          <w:spacing w:val="-1"/>
        </w:rPr>
        <w:t>mineralna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sintetička</w:t>
      </w:r>
      <w:r>
        <w:rPr>
          <w:spacing w:val="-2"/>
        </w:rPr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ili</w:t>
      </w:r>
      <w:r>
        <w:rPr/>
        <w:t> </w:t>
      </w:r>
      <w:r>
        <w:rPr>
          <w:spacing w:val="-2"/>
        </w:rPr>
        <w:t>maziva</w:t>
      </w:r>
      <w:r>
        <w:rPr/>
        <w:t> </w:t>
      </w:r>
      <w:r>
        <w:rPr>
          <w:spacing w:val="-1"/>
        </w:rPr>
        <w:t>obaveštava</w:t>
      </w:r>
      <w:r>
        <w:rPr/>
        <w:t> </w:t>
      </w:r>
      <w:r>
        <w:rPr>
          <w:spacing w:val="-1"/>
        </w:rPr>
        <w:t>krajnjeg</w:t>
      </w:r>
      <w:r>
        <w:rPr/>
        <w:t> </w:t>
      </w:r>
      <w:r>
        <w:rPr>
          <w:spacing w:val="-1"/>
        </w:rPr>
        <w:t>korisnika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>
          <w:spacing w:val="-1"/>
        </w:rPr>
        <w:t>mestima</w:t>
      </w:r>
      <w:r>
        <w:rPr>
          <w:spacing w:val="-2"/>
        </w:rPr>
        <w:t> </w:t>
      </w:r>
      <w:r>
        <w:rPr/>
        <w:t>na</w:t>
      </w:r>
      <w:r>
        <w:rPr>
          <w:spacing w:val="79"/>
        </w:rPr>
        <w:t> </w:t>
      </w:r>
      <w:r>
        <w:rPr>
          <w:rFonts w:ascii="Arial" w:hAnsi="Arial"/>
          <w:spacing w:val="-1"/>
        </w:rPr>
        <w:t>koj</w:t>
      </w:r>
      <w:r>
        <w:rPr>
          <w:spacing w:val="-1"/>
        </w:rPr>
        <w:t>ima</w:t>
      </w:r>
      <w:r>
        <w:rPr>
          <w:spacing w:val="-4"/>
        </w:rPr>
        <w:t> </w:t>
      </w:r>
      <w:r>
        <w:rPr>
          <w:spacing w:val="-1"/>
        </w:rPr>
        <w:t>krajnji</w:t>
      </w:r>
      <w:r>
        <w:rPr>
          <w:spacing w:val="-3"/>
        </w:rPr>
        <w:t> </w:t>
      </w:r>
      <w:r>
        <w:rPr>
          <w:spacing w:val="-1"/>
        </w:rPr>
        <w:t>korisnik</w:t>
      </w:r>
      <w:r>
        <w:rPr>
          <w:spacing w:val="1"/>
        </w:rPr>
        <w:t> </w:t>
      </w:r>
      <w:r>
        <w:rPr>
          <w:spacing w:val="-2"/>
        </w:rPr>
        <w:t>može</w:t>
      </w:r>
      <w:r>
        <w:rPr/>
        <w:t> da preda </w:t>
      </w:r>
      <w:r>
        <w:rPr>
          <w:spacing w:val="-1"/>
        </w:rPr>
        <w:t>svoje</w:t>
      </w:r>
      <w:r>
        <w:rPr>
          <w:spacing w:val="-2"/>
        </w:rPr>
        <w:t> </w:t>
      </w:r>
      <w:r>
        <w:rPr>
          <w:spacing w:val="-1"/>
        </w:rPr>
        <w:t>otpadno</w:t>
      </w:r>
      <w:r>
        <w:rPr/>
        <w:t> </w:t>
      </w:r>
      <w:r>
        <w:rPr>
          <w:spacing w:val="-1"/>
        </w:rPr>
        <w:t>ulje</w:t>
      </w:r>
      <w:r>
        <w:rPr/>
        <w:t> bez</w:t>
      </w:r>
      <w:r>
        <w:rPr>
          <w:spacing w:val="-2"/>
        </w:rPr>
        <w:t> </w:t>
      </w:r>
      <w:r>
        <w:rPr>
          <w:spacing w:val="-1"/>
        </w:rPr>
        <w:t>naknade.</w:t>
      </w:r>
    </w:p>
    <w:p>
      <w:pPr>
        <w:spacing w:after="0" w:line="240" w:lineRule="auto"/>
        <w:jc w:val="left"/>
        <w:sectPr>
          <w:pgSz w:w="12240" w:h="15840"/>
          <w:pgMar w:top="800" w:bottom="280" w:left="1020" w:right="1040"/>
        </w:sectPr>
      </w:pPr>
    </w:p>
    <w:p>
      <w:pPr>
        <w:pStyle w:val="BodyText"/>
        <w:spacing w:line="240" w:lineRule="auto" w:before="49"/>
        <w:ind w:right="192"/>
        <w:jc w:val="left"/>
      </w:pPr>
      <w:r>
        <w:rPr/>
        <w:t>Ako</w:t>
      </w:r>
      <w:r>
        <w:rPr>
          <w:spacing w:val="-2"/>
        </w:rPr>
        <w:t> </w:t>
      </w:r>
      <w:r>
        <w:rPr>
          <w:spacing w:val="-1"/>
        </w:rPr>
        <w:t>trgovac</w:t>
      </w:r>
      <w:r>
        <w:rPr/>
        <w:t> 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2.</w:t>
      </w:r>
      <w:r>
        <w:rPr>
          <w:spacing w:val="2"/>
        </w:rPr>
        <w:t> </w:t>
      </w:r>
      <w:r>
        <w:rPr>
          <w:spacing w:val="-2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prodajnom</w:t>
      </w:r>
      <w:r>
        <w:rPr>
          <w:spacing w:val="-3"/>
        </w:rPr>
        <w:t> </w:t>
      </w:r>
      <w:r>
        <w:rPr/>
        <w:t>mestu</w:t>
      </w:r>
      <w:r>
        <w:rPr>
          <w:spacing w:val="-2"/>
        </w:rPr>
        <w:t> </w:t>
      </w:r>
      <w:r>
        <w:rPr>
          <w:spacing w:val="-1"/>
        </w:rPr>
        <w:t>preuzima</w:t>
      </w:r>
      <w:r>
        <w:rPr/>
        <w:t> </w:t>
      </w: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ulja</w:t>
      </w:r>
      <w:r>
        <w:rPr/>
        <w:t> od</w:t>
      </w:r>
      <w:r>
        <w:rPr>
          <w:spacing w:val="-4"/>
        </w:rPr>
        <w:t> </w:t>
      </w:r>
      <w:r>
        <w:rPr>
          <w:spacing w:val="-1"/>
        </w:rPr>
        <w:t>krajnjeg</w:t>
      </w:r>
      <w:r>
        <w:rPr/>
        <w:t> </w:t>
      </w:r>
      <w:r>
        <w:rPr>
          <w:spacing w:val="-1"/>
        </w:rPr>
        <w:t>korisnika,</w:t>
      </w:r>
      <w:r>
        <w:rPr>
          <w:spacing w:val="59"/>
        </w:rPr>
        <w:t> </w:t>
      </w:r>
      <w:r>
        <w:rPr>
          <w:spacing w:val="-1"/>
        </w:rPr>
        <w:t>preuzeta</w:t>
      </w:r>
      <w:r>
        <w:rPr>
          <w:spacing w:val="1"/>
        </w:rPr>
        <w:t> </w:t>
      </w: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ulja</w:t>
      </w:r>
      <w:r>
        <w:rPr>
          <w:spacing w:val="-2"/>
        </w:rPr>
        <w:t> čuva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posebnom prostoru</w:t>
      </w:r>
      <w:r>
        <w:rPr>
          <w:spacing w:val="-4"/>
        </w:rPr>
        <w:t> </w:t>
      </w:r>
      <w:r>
        <w:rPr>
          <w:spacing w:val="-1"/>
        </w:rPr>
        <w:t>namenjenom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njihovo</w:t>
      </w:r>
      <w:r>
        <w:rPr/>
        <w:t> </w:t>
      </w:r>
      <w:r>
        <w:rPr>
          <w:spacing w:val="-1"/>
        </w:rPr>
        <w:t>bezbedno</w:t>
      </w:r>
      <w:r>
        <w:rPr/>
        <w:t> </w:t>
      </w:r>
      <w:r>
        <w:rPr>
          <w:spacing w:val="-1"/>
        </w:rPr>
        <w:t>čuvanje</w:t>
      </w:r>
      <w:r>
        <w:rPr/>
        <w:t> do</w:t>
      </w:r>
      <w:r>
        <w:rPr>
          <w:spacing w:val="83"/>
        </w:rPr>
        <w:t> </w:t>
      </w:r>
      <w:r>
        <w:rPr>
          <w:rFonts w:ascii="Arial" w:hAnsi="Arial"/>
          <w:spacing w:val="-1"/>
        </w:rPr>
        <w:t>p</w:t>
      </w:r>
      <w:r>
        <w:rPr>
          <w:spacing w:val="-1"/>
        </w:rPr>
        <w:t>redaje</w:t>
      </w:r>
      <w:r>
        <w:rPr>
          <w:spacing w:val="-2"/>
        </w:rPr>
        <w:t> </w:t>
      </w:r>
      <w:r>
        <w:rPr>
          <w:spacing w:val="-1"/>
        </w:rPr>
        <w:t>sakupljaču</w:t>
      </w:r>
      <w:r>
        <w:rPr/>
        <w:t> </w:t>
      </w:r>
      <w:r>
        <w:rPr>
          <w:spacing w:val="-2"/>
        </w:rPr>
        <w:t>otpadnih</w:t>
      </w:r>
      <w:r>
        <w:rPr/>
        <w:t> ulja,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takav</w:t>
      </w:r>
      <w:r>
        <w:rPr>
          <w:spacing w:val="-2"/>
        </w:rPr>
        <w:t> </w:t>
      </w:r>
      <w:r>
        <w:rPr>
          <w:spacing w:val="-1"/>
        </w:rPr>
        <w:t>način</w:t>
      </w:r>
      <w:r>
        <w:rPr/>
        <w:t> </w:t>
      </w:r>
      <w:r>
        <w:rPr>
          <w:spacing w:val="-2"/>
        </w:rPr>
        <w:t>da</w:t>
      </w:r>
      <w:r>
        <w:rPr/>
        <w:t> se</w:t>
      </w:r>
      <w:r>
        <w:rPr>
          <w:spacing w:val="1"/>
        </w:rPr>
        <w:t> </w:t>
      </w:r>
      <w:r>
        <w:rPr/>
        <w:t>ne</w:t>
      </w:r>
      <w:r>
        <w:rPr>
          <w:spacing w:val="-2"/>
        </w:rPr>
        <w:t> </w:t>
      </w:r>
      <w:r>
        <w:rPr>
          <w:spacing w:val="-1"/>
        </w:rPr>
        <w:t>ugrozi</w:t>
      </w:r>
      <w:r>
        <w:rPr/>
        <w:t> </w:t>
      </w:r>
      <w:r>
        <w:rPr>
          <w:spacing w:val="-1"/>
        </w:rPr>
        <w:t>zdravlje</w:t>
      </w:r>
      <w:r>
        <w:rPr/>
        <w:t> </w:t>
      </w:r>
      <w:r>
        <w:rPr>
          <w:spacing w:val="-1"/>
        </w:rPr>
        <w:t>ljudi</w:t>
      </w:r>
      <w:r>
        <w:rPr/>
        <w:t> i </w:t>
      </w:r>
      <w:r>
        <w:rPr>
          <w:spacing w:val="-1"/>
        </w:rPr>
        <w:t>životna</w:t>
      </w:r>
      <w:r>
        <w:rPr/>
        <w:t> </w:t>
      </w:r>
      <w:r>
        <w:rPr>
          <w:spacing w:val="-1"/>
        </w:rPr>
        <w:t>sredina.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92"/>
        <w:jc w:val="left"/>
      </w:pP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ulja</w:t>
      </w:r>
      <w:r>
        <w:rPr>
          <w:spacing w:val="-2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3.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>
          <w:spacing w:val="-2"/>
        </w:rPr>
        <w:t> </w:t>
      </w:r>
      <w:r>
        <w:rPr>
          <w:spacing w:val="-1"/>
        </w:rPr>
        <w:t>trgovac</w:t>
      </w:r>
      <w:r>
        <w:rPr/>
        <w:t> </w:t>
      </w:r>
      <w:r>
        <w:rPr>
          <w:spacing w:val="-2"/>
        </w:rPr>
        <w:t>preuzima</w:t>
      </w:r>
      <w:r>
        <w:rPr/>
        <w:t> u</w:t>
      </w:r>
      <w:r>
        <w:rPr>
          <w:spacing w:val="1"/>
        </w:rPr>
        <w:t> </w:t>
      </w:r>
      <w:r>
        <w:rPr>
          <w:spacing w:val="-1"/>
        </w:rPr>
        <w:t>originalnoj</w:t>
      </w:r>
      <w:r>
        <w:rPr>
          <w:spacing w:val="2"/>
        </w:rPr>
        <w:t> </w:t>
      </w:r>
      <w:r>
        <w:rPr>
          <w:spacing w:val="-2"/>
        </w:rPr>
        <w:t>ambalaži.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92"/>
        <w:jc w:val="left"/>
      </w:pPr>
      <w:r>
        <w:rPr>
          <w:rFonts w:ascii="Arial" w:hAnsi="Arial"/>
          <w:spacing w:val="-1"/>
        </w:rPr>
        <w:t>Lice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obavlja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delatnost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zamene</w:t>
      </w:r>
      <w:r>
        <w:rPr>
          <w:rFonts w:ascii="Arial" w:hAnsi="Arial"/>
          <w:spacing w:val="-2"/>
        </w:rPr>
        <w:t> 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odstranjivanja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ulja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(radionice</w:t>
      </w:r>
      <w:r>
        <w:rPr>
          <w:rFonts w:ascii="Arial" w:hAnsi="Arial"/>
        </w:rPr>
        <w:t> </w:t>
      </w:r>
      <w:r>
        <w:rPr>
          <w:rFonts w:ascii="Arial" w:hAnsi="Arial"/>
          <w:spacing w:val="1"/>
        </w:rPr>
        <w:t>z</w:t>
      </w:r>
      <w:r>
        <w:rPr>
          <w:spacing w:val="1"/>
        </w:rPr>
        <w:t>a</w:t>
      </w:r>
      <w:r>
        <w:rPr/>
        <w:t> </w:t>
      </w:r>
      <w:r>
        <w:rPr>
          <w:spacing w:val="-1"/>
        </w:rPr>
        <w:t>popravku</w:t>
      </w:r>
      <w:r>
        <w:rPr>
          <w:spacing w:val="-2"/>
        </w:rPr>
        <w:t> </w:t>
      </w:r>
      <w:r>
        <w:rPr>
          <w:spacing w:val="-1"/>
        </w:rPr>
        <w:t>mašina</w:t>
      </w:r>
      <w:r>
        <w:rPr/>
        <w:t> i</w:t>
      </w:r>
      <w:r>
        <w:rPr>
          <w:spacing w:val="65"/>
        </w:rPr>
        <w:t> </w:t>
      </w:r>
      <w:r>
        <w:rPr>
          <w:spacing w:val="-1"/>
        </w:rPr>
        <w:t>opreme,</w:t>
      </w:r>
      <w:r>
        <w:rPr>
          <w:spacing w:val="2"/>
        </w:rPr>
        <w:t> </w:t>
      </w:r>
      <w:r>
        <w:rPr>
          <w:spacing w:val="-1"/>
        </w:rPr>
        <w:t>automehaničarske</w:t>
      </w:r>
      <w:r>
        <w:rPr>
          <w:spacing w:val="-2"/>
        </w:rPr>
        <w:t> </w:t>
      </w:r>
      <w:r>
        <w:rPr>
          <w:spacing w:val="-1"/>
        </w:rPr>
        <w:t>radionice, servisi</w:t>
      </w:r>
      <w:r>
        <w:rPr/>
        <w:t> i </w:t>
      </w:r>
      <w:r>
        <w:rPr>
          <w:spacing w:val="-1"/>
        </w:rPr>
        <w:t>dr.) čuva</w:t>
      </w:r>
      <w:r>
        <w:rPr/>
        <w:t> </w:t>
      </w: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ulja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posudama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>
          <w:spacing w:val="-1"/>
        </w:rPr>
        <w:t>propisan</w:t>
      </w:r>
      <w:r>
        <w:rPr>
          <w:spacing w:val="-2"/>
        </w:rPr>
        <w:t> </w:t>
      </w:r>
      <w:r>
        <w:rPr>
          <w:spacing w:val="-1"/>
        </w:rPr>
        <w:t>način.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92"/>
        <w:jc w:val="left"/>
      </w:pPr>
      <w:r>
        <w:rPr>
          <w:rFonts w:ascii="Arial" w:hAnsi="Arial"/>
          <w:spacing w:val="-1"/>
        </w:rPr>
        <w:t>Trgovac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koji </w:t>
      </w:r>
      <w:r>
        <w:rPr>
          <w:rFonts w:ascii="Arial" w:hAnsi="Arial"/>
          <w:spacing w:val="-2"/>
        </w:rPr>
        <w:t>preuzima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otpadna</w:t>
      </w:r>
      <w:r>
        <w:rPr>
          <w:rFonts w:ascii="Arial" w:hAnsi="Arial"/>
        </w:rPr>
        <w:t> ulja od</w:t>
      </w:r>
      <w:r>
        <w:rPr>
          <w:rFonts w:ascii="Arial" w:hAnsi="Arial"/>
          <w:spacing w:val="-4"/>
        </w:rPr>
        <w:t> </w:t>
      </w:r>
      <w:r>
        <w:rPr>
          <w:rFonts w:ascii="Arial" w:hAnsi="Arial"/>
          <w:spacing w:val="-1"/>
        </w:rPr>
        <w:t>krajnjeg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korisnika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lice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koje </w:t>
      </w:r>
      <w:r>
        <w:rPr>
          <w:rFonts w:ascii="Arial" w:hAnsi="Arial"/>
          <w:spacing w:val="-1"/>
        </w:rPr>
        <w:t>obavlja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delatnost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zamene</w:t>
      </w:r>
      <w:r>
        <w:rPr>
          <w:rFonts w:ascii="Arial" w:hAnsi="Arial"/>
          <w:spacing w:val="-2"/>
        </w:rPr>
        <w:t> ili</w:t>
      </w:r>
      <w:r>
        <w:rPr>
          <w:rFonts w:ascii="Arial" w:hAnsi="Arial"/>
          <w:spacing w:val="71"/>
        </w:rPr>
        <w:t> </w:t>
      </w:r>
      <w:r>
        <w:rPr>
          <w:spacing w:val="-1"/>
        </w:rPr>
        <w:t>odstranjivanja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zaključuje</w:t>
      </w:r>
      <w:r>
        <w:rPr>
          <w:spacing w:val="-2"/>
        </w:rPr>
        <w:t> </w:t>
      </w:r>
      <w:r>
        <w:rPr>
          <w:spacing w:val="-1"/>
        </w:rPr>
        <w:t>ugovor</w:t>
      </w:r>
      <w:r>
        <w:rPr>
          <w:spacing w:val="1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sakupljačem otpadih</w:t>
      </w:r>
      <w:r>
        <w:rPr>
          <w:spacing w:val="-2"/>
        </w:rPr>
        <w:t> </w:t>
      </w:r>
      <w:r>
        <w:rPr>
          <w:spacing w:val="-1"/>
        </w:rPr>
        <w:t>ulja.</w:t>
      </w:r>
    </w:p>
    <w:p>
      <w:pPr>
        <w:spacing w:line="200" w:lineRule="exact" w:before="11"/>
        <w:rPr>
          <w:sz w:val="20"/>
          <w:szCs w:val="20"/>
        </w:rPr>
      </w:pPr>
    </w:p>
    <w:p>
      <w:pPr>
        <w:pStyle w:val="Heading1"/>
        <w:spacing w:line="240" w:lineRule="auto" w:before="69"/>
        <w:ind w:left="164" w:right="0"/>
        <w:jc w:val="center"/>
        <w:rPr>
          <w:b w:val="0"/>
          <w:bCs w:val="0"/>
        </w:rPr>
      </w:pPr>
      <w:r>
        <w:rPr/>
      </w:r>
      <w:r>
        <w:rPr>
          <w:spacing w:val="-67"/>
          <w:highlight w:val="yellow"/>
        </w:rPr>
        <w:t> </w:t>
      </w:r>
      <w:r>
        <w:rPr>
          <w:highlight w:val="yellow"/>
        </w:rPr>
        <w:t>Čla</w:t>
      </w:r>
      <w:r>
        <w:rPr>
          <w:spacing w:val="-66"/>
          <w:highlight w:val="yellow"/>
        </w:rPr>
        <w:t> </w:t>
      </w:r>
      <w:r>
        <w:rPr>
          <w:highlight w:val="yellow"/>
        </w:rPr>
        <w:t>n 6</w:t>
      </w:r>
      <w:r>
        <w:rPr>
          <w:highlight w:val="yellow"/>
        </w:rPr>
        <w:t> </w:t>
      </w:r>
      <w:r>
        <w:rPr/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92"/>
        <w:jc w:val="left"/>
      </w:pPr>
      <w:r>
        <w:rPr>
          <w:spacing w:val="-1"/>
        </w:rPr>
        <w:t>Proizvođač,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2"/>
        </w:rPr>
        <w:t>vlasnik</w:t>
      </w:r>
      <w:r>
        <w:rPr>
          <w:spacing w:val="1"/>
        </w:rPr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</w:t>
      </w:r>
      <w:r>
        <w:rPr>
          <w:spacing w:val="-2"/>
        </w:rPr>
        <w:t> </w:t>
      </w:r>
      <w:r>
        <w:rPr>
          <w:spacing w:val="-1"/>
        </w:rPr>
        <w:t>razvrstava,</w:t>
      </w:r>
      <w:r>
        <w:rPr>
          <w:spacing w:val="1"/>
        </w:rPr>
        <w:t> </w:t>
      </w:r>
      <w:r>
        <w:rPr>
          <w:spacing w:val="-1"/>
        </w:rPr>
        <w:t>klasifikuje</w:t>
      </w:r>
      <w:r>
        <w:rPr/>
        <w:t> </w:t>
      </w:r>
      <w:r>
        <w:rPr>
          <w:spacing w:val="-1"/>
        </w:rPr>
        <w:t>otpadna</w:t>
      </w:r>
      <w:r>
        <w:rPr>
          <w:spacing w:val="-4"/>
        </w:rPr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nastala</w:t>
      </w:r>
      <w:r>
        <w:rPr/>
        <w:t> </w:t>
      </w:r>
      <w:r>
        <w:rPr>
          <w:spacing w:val="-1"/>
        </w:rPr>
        <w:t>njegovom</w:t>
      </w:r>
      <w:r>
        <w:rPr>
          <w:spacing w:val="81"/>
        </w:rPr>
        <w:t> </w:t>
      </w:r>
      <w:r>
        <w:rPr>
          <w:spacing w:val="-1"/>
        </w:rPr>
        <w:t>delatnošću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propisan</w:t>
      </w:r>
      <w:r>
        <w:rPr>
          <w:spacing w:val="-5"/>
        </w:rPr>
        <w:t> </w:t>
      </w:r>
      <w:r>
        <w:rPr>
          <w:spacing w:val="-1"/>
        </w:rPr>
        <w:t>način</w:t>
      </w:r>
      <w:r>
        <w:rPr/>
        <w:t> i </w:t>
      </w:r>
      <w:r>
        <w:rPr>
          <w:spacing w:val="-1"/>
        </w:rPr>
        <w:t>čuva</w:t>
      </w:r>
      <w:r>
        <w:rPr/>
        <w:t> do </w:t>
      </w:r>
      <w:r>
        <w:rPr>
          <w:spacing w:val="-1"/>
        </w:rPr>
        <w:t>predaje</w:t>
      </w:r>
      <w:r>
        <w:rPr>
          <w:spacing w:val="-2"/>
        </w:rPr>
        <w:t> </w:t>
      </w:r>
      <w:r>
        <w:rPr>
          <w:spacing w:val="-1"/>
        </w:rPr>
        <w:t>sakupljaču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ulja,</w:t>
      </w:r>
      <w:r>
        <w:rPr>
          <w:spacing w:val="63"/>
        </w:rPr>
        <w:t> </w:t>
      </w:r>
      <w:r>
        <w:rPr>
          <w:rFonts w:ascii="Arial" w:hAnsi="Arial"/>
          <w:spacing w:val="-1"/>
        </w:rPr>
        <w:t>odnosno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lic</w:t>
      </w:r>
      <w:r>
        <w:rPr>
          <w:spacing w:val="-1"/>
        </w:rPr>
        <w:t>u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i/ili</w:t>
      </w:r>
      <w:r>
        <w:rPr/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otpadnih</w:t>
      </w:r>
      <w:r>
        <w:rPr/>
        <w:t> ulja.</w:t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72"/>
        <w:ind w:right="192"/>
        <w:jc w:val="left"/>
        <w:rPr>
          <w:rFonts w:ascii="Arial" w:hAnsi="Arial" w:cs="Arial" w:eastAsia="Arial"/>
        </w:rPr>
      </w:pPr>
      <w:r>
        <w:rPr/>
        <w:pict>
          <v:group style="position:absolute;margin-left:56.139999pt;margin-top:3.21786pt;width:494.7pt;height:38.950pt;mso-position-horizontal-relative:page;mso-position-vertical-relative:paragraph;z-index:-313" coordorigin="1123,64" coordsize="9894,779">
            <v:group style="position:absolute;left:1133;top:74;width:9751;height:252" coordorigin="1133,74" coordsize="9751,252">
              <v:shape style="position:absolute;left:1133;top:74;width:9751;height:252" coordorigin="1133,74" coordsize="9751,252" path="m1133,326l10884,326,10884,74,1133,74,1133,326xe" filled="t" fillcolor="#FFFF00" stroked="f">
                <v:path arrowok="t"/>
                <v:fill type="solid"/>
              </v:shape>
            </v:group>
            <v:group style="position:absolute;left:1133;top:326;width:9874;height:255" coordorigin="1133,326" coordsize="9874,255">
              <v:shape style="position:absolute;left:1133;top:326;width:9874;height:255" coordorigin="1133,326" coordsize="9874,255" path="m1133,581l11006,581,11006,326,1133,326,1133,581xe" filled="t" fillcolor="#FFFF00" stroked="f">
                <v:path arrowok="t"/>
                <v:fill type="solid"/>
              </v:shape>
            </v:group>
            <v:group style="position:absolute;left:1133;top:581;width:2434;height:252" coordorigin="1133,581" coordsize="2434,252">
              <v:shape style="position:absolute;left:1133;top:581;width:2434;height:252" coordorigin="1133,581" coordsize="2434,252" path="m1133,833l3567,833,3567,581,1133,581,1133,833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Proizvođač,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2"/>
        </w:rPr>
        <w:t>vlasnik</w:t>
      </w:r>
      <w:r>
        <w:rPr>
          <w:spacing w:val="1"/>
        </w:rPr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vrši</w:t>
      </w:r>
      <w:r>
        <w:rPr/>
        <w:t> </w:t>
      </w:r>
      <w:r>
        <w:rPr>
          <w:spacing w:val="-2"/>
        </w:rPr>
        <w:t>ispitivanje</w:t>
      </w:r>
      <w:r>
        <w:rPr/>
        <w:t> </w:t>
      </w:r>
      <w:r>
        <w:rPr>
          <w:spacing w:val="-1"/>
        </w:rPr>
        <w:t>sadržaja</w:t>
      </w:r>
      <w:r>
        <w:rPr/>
        <w:t> </w:t>
      </w:r>
      <w:r>
        <w:rPr>
          <w:spacing w:val="-1"/>
        </w:rPr>
        <w:t>vode</w:t>
      </w:r>
      <w:r>
        <w:rPr/>
        <w:t> i </w:t>
      </w:r>
      <w:r>
        <w:rPr>
          <w:spacing w:val="-1"/>
        </w:rPr>
        <w:t>prisustva</w:t>
      </w:r>
      <w:r>
        <w:rPr/>
        <w:t> </w:t>
      </w:r>
      <w:r>
        <w:rPr>
          <w:spacing w:val="-1"/>
        </w:rPr>
        <w:t>PCB</w:t>
      </w:r>
      <w:r>
        <w:rPr/>
        <w:t> u </w:t>
      </w:r>
      <w:r>
        <w:rPr>
          <w:spacing w:val="-1"/>
        </w:rPr>
        <w:t>otpadnom</w:t>
      </w:r>
      <w:r>
        <w:rPr>
          <w:spacing w:val="85"/>
        </w:rPr>
        <w:t> </w:t>
      </w:r>
      <w:r>
        <w:rPr>
          <w:spacing w:val="-1"/>
        </w:rPr>
        <w:t>ulju</w:t>
      </w:r>
      <w:r>
        <w:rPr/>
        <w:t> pre</w:t>
      </w:r>
      <w:r>
        <w:rPr>
          <w:spacing w:val="-2"/>
        </w:rPr>
        <w:t> </w:t>
      </w:r>
      <w:r>
        <w:rPr>
          <w:spacing w:val="-1"/>
        </w:rPr>
        <w:t>predaje</w:t>
      </w:r>
      <w:r>
        <w:rPr>
          <w:spacing w:val="-2"/>
        </w:rPr>
        <w:t> </w:t>
      </w:r>
      <w:r>
        <w:rPr>
          <w:spacing w:val="-1"/>
        </w:rPr>
        <w:t>sakupljaču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1"/>
        </w:rPr>
        <w:t>licu</w:t>
      </w:r>
      <w:r>
        <w:rPr/>
        <w:t> 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transport otpadnih</w:t>
      </w:r>
      <w:r>
        <w:rPr/>
        <w:t> </w:t>
      </w:r>
      <w:r>
        <w:rPr>
          <w:spacing w:val="-1"/>
        </w:rPr>
        <w:t>ulja, odnosno</w:t>
      </w:r>
      <w:r>
        <w:rPr/>
        <w:t>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>
          <w:spacing w:val="81"/>
        </w:rPr>
        <w:t> </w:t>
      </w:r>
      <w:r>
        <w:rPr>
          <w:rFonts w:ascii="Arial" w:hAnsi="Arial"/>
          <w:spacing w:val="-2"/>
        </w:rPr>
        <w:t>i/ili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92"/>
        <w:jc w:val="left"/>
      </w:pPr>
      <w:r>
        <w:rPr>
          <w:spacing w:val="-1"/>
        </w:rPr>
        <w:t>Proizvođač,</w:t>
      </w:r>
      <w:r>
        <w:rPr>
          <w:spacing w:val="1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2"/>
        </w:rPr>
        <w:t>vlasnik</w:t>
      </w:r>
      <w:r>
        <w:rPr>
          <w:spacing w:val="1"/>
        </w:rPr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</w:t>
      </w:r>
      <w:r>
        <w:rPr>
          <w:spacing w:val="-2"/>
        </w:rPr>
        <w:t> </w:t>
      </w:r>
      <w:r>
        <w:rPr/>
        <w:t>kod</w:t>
      </w:r>
      <w:r>
        <w:rPr>
          <w:spacing w:val="-5"/>
        </w:rPr>
        <w:t> </w:t>
      </w:r>
      <w:r>
        <w:rPr/>
        <w:t>koga</w:t>
      </w:r>
      <w:r>
        <w:rPr>
          <w:spacing w:val="-2"/>
        </w:rPr>
        <w:t> </w:t>
      </w:r>
      <w:r>
        <w:rPr>
          <w:spacing w:val="-1"/>
        </w:rPr>
        <w:t>nastaje</w:t>
      </w:r>
      <w:r>
        <w:rPr/>
        <w:t> </w:t>
      </w:r>
      <w:r>
        <w:rPr>
          <w:spacing w:val="-1"/>
        </w:rPr>
        <w:t>više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500</w:t>
      </w:r>
      <w:r>
        <w:rPr/>
        <w:t> </w:t>
      </w:r>
      <w:r>
        <w:rPr>
          <w:spacing w:val="-1"/>
        </w:rPr>
        <w:t>litara</w:t>
      </w:r>
      <w:r>
        <w:rPr>
          <w:spacing w:val="1"/>
        </w:rPr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4"/>
        </w:rPr>
        <w:t> </w:t>
      </w:r>
      <w:r>
        <w:rPr>
          <w:spacing w:val="-1"/>
        </w:rPr>
        <w:t>godišnje</w:t>
      </w:r>
      <w:r>
        <w:rPr>
          <w:spacing w:val="73"/>
        </w:rPr>
        <w:t> </w:t>
      </w:r>
      <w:r>
        <w:rPr>
          <w:spacing w:val="-1"/>
        </w:rPr>
        <w:t>obezbeđuje</w:t>
      </w:r>
      <w:r>
        <w:rPr/>
        <w:t> </w:t>
      </w:r>
      <w:r>
        <w:rPr>
          <w:spacing w:val="-1"/>
        </w:rPr>
        <w:t>mesto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predaju</w:t>
      </w:r>
      <w:r>
        <w:rPr/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ulja, </w:t>
      </w:r>
      <w:r>
        <w:rPr/>
        <w:t>koje</w:t>
      </w:r>
      <w:r>
        <w:rPr>
          <w:spacing w:val="-4"/>
        </w:rPr>
        <w:t> </w:t>
      </w:r>
      <w:r>
        <w:rPr/>
        <w:t>mora</w:t>
      </w:r>
      <w:r>
        <w:rPr>
          <w:spacing w:val="-2"/>
        </w:rPr>
        <w:t> </w:t>
      </w:r>
      <w:r>
        <w:rPr>
          <w:spacing w:val="-1"/>
        </w:rPr>
        <w:t>biti</w:t>
      </w:r>
      <w:r>
        <w:rPr/>
        <w:t> </w:t>
      </w:r>
      <w:r>
        <w:rPr>
          <w:spacing w:val="-1"/>
        </w:rPr>
        <w:t>opremljeno</w:t>
      </w:r>
      <w:r>
        <w:rPr>
          <w:spacing w:val="-4"/>
        </w:rPr>
        <w:t> </w:t>
      </w:r>
      <w:r>
        <w:rPr>
          <w:spacing w:val="-1"/>
        </w:rPr>
        <w:t>tako</w:t>
      </w:r>
      <w:r>
        <w:rPr/>
        <w:t> da se</w:t>
      </w:r>
      <w:r>
        <w:rPr>
          <w:spacing w:val="-2"/>
        </w:rPr>
        <w:t> </w:t>
      </w:r>
      <w:r>
        <w:rPr/>
        <w:t>pri </w:t>
      </w:r>
      <w:r>
        <w:rPr>
          <w:spacing w:val="-1"/>
        </w:rPr>
        <w:t>predaji</w:t>
      </w:r>
      <w:r>
        <w:rPr/>
        <w:t> i</w:t>
      </w:r>
      <w:r>
        <w:rPr>
          <w:spacing w:val="43"/>
        </w:rPr>
        <w:t> </w:t>
      </w:r>
      <w:r>
        <w:rPr>
          <w:rFonts w:ascii="Arial" w:hAnsi="Arial"/>
          <w:spacing w:val="-1"/>
        </w:rPr>
        <w:t>preuzimanju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</w:t>
      </w:r>
      <w:r>
        <w:rPr>
          <w:spacing w:val="-1"/>
        </w:rPr>
        <w:t>ja</w:t>
      </w:r>
      <w:r>
        <w:rPr/>
        <w:t> ne </w:t>
      </w:r>
      <w:r>
        <w:rPr>
          <w:spacing w:val="-1"/>
        </w:rPr>
        <w:t>ugrozi</w:t>
      </w:r>
      <w:r>
        <w:rPr/>
        <w:t> </w:t>
      </w:r>
      <w:r>
        <w:rPr>
          <w:spacing w:val="-1"/>
        </w:rPr>
        <w:t>zdravlje</w:t>
      </w:r>
      <w:r>
        <w:rPr/>
        <w:t> </w:t>
      </w:r>
      <w:r>
        <w:rPr>
          <w:spacing w:val="-1"/>
        </w:rPr>
        <w:t>ljudi</w:t>
      </w:r>
      <w:r>
        <w:rPr>
          <w:spacing w:val="-3"/>
        </w:rPr>
        <w:t> </w:t>
      </w:r>
      <w:r>
        <w:rPr/>
        <w:t>i </w:t>
      </w:r>
      <w:r>
        <w:rPr>
          <w:spacing w:val="-1"/>
        </w:rPr>
        <w:t>životna</w:t>
      </w:r>
      <w:r>
        <w:rPr/>
        <w:t> </w:t>
      </w:r>
      <w:r>
        <w:rPr>
          <w:spacing w:val="-1"/>
        </w:rPr>
        <w:t>sredina.</w:t>
      </w:r>
    </w:p>
    <w:p>
      <w:pPr>
        <w:spacing w:line="280" w:lineRule="exact" w:before="2"/>
        <w:rPr>
          <w:sz w:val="28"/>
          <w:szCs w:val="28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0"/>
        <w:gridCol w:w="6162"/>
        <w:gridCol w:w="89"/>
      </w:tblGrid>
      <w:tr>
        <w:trPr>
          <w:trHeight w:val="252" w:hRule="exact"/>
        </w:trPr>
        <w:tc>
          <w:tcPr>
            <w:tcW w:w="975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Proizvođač,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vlasnik</w:t>
            </w:r>
            <w:r>
              <w:rPr>
                <w:rFonts w:ascii="Arial" w:hAnsi="Arial"/>
                <w:spacing w:val="1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</w:t>
            </w:r>
            <w:r>
              <w:rPr>
                <w:rFonts w:ascii="Arial" w:hAnsi="Arial"/>
                <w:sz w:val="22"/>
              </w:rPr>
              <w:t> iz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stava</w:t>
            </w:r>
            <w:r>
              <w:rPr>
                <w:rFonts w:ascii="Arial" w:hAnsi="Arial"/>
                <w:sz w:val="22"/>
              </w:rPr>
              <w:t> 2. </w:t>
            </w:r>
            <w:r>
              <w:rPr>
                <w:rFonts w:ascii="Arial" w:hAnsi="Arial"/>
                <w:spacing w:val="-1"/>
                <w:sz w:val="22"/>
              </w:rPr>
              <w:t>ovog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člana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predaje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otpadna</w:t>
            </w:r>
            <w:r>
              <w:rPr>
                <w:rFonts w:ascii="Arial" w:hAnsi="Arial"/>
                <w:sz w:val="22"/>
              </w:rPr>
              <w:t> ulja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sakupljaču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i/ili</w:t>
            </w:r>
          </w:p>
        </w:tc>
      </w:tr>
      <w:tr>
        <w:trPr>
          <w:trHeight w:val="254" w:hRule="exact"/>
        </w:trPr>
        <w:tc>
          <w:tcPr>
            <w:tcW w:w="966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licu</w:t>
            </w:r>
            <w:r>
              <w:rPr>
                <w:rFonts w:ascii="Arial" w:hAnsi="Arial"/>
                <w:sz w:val="22"/>
              </w:rPr>
              <w:t> koje </w:t>
            </w:r>
            <w:r>
              <w:rPr>
                <w:rFonts w:ascii="Arial" w:hAnsi="Arial"/>
                <w:spacing w:val="-1"/>
                <w:sz w:val="22"/>
              </w:rPr>
              <w:t>vrši</w:t>
            </w:r>
            <w:r>
              <w:rPr>
                <w:rFonts w:ascii="Arial" w:hAnsi="Arial"/>
                <w:spacing w:val="-3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transport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ulja,</w:t>
            </w:r>
            <w:r>
              <w:rPr>
                <w:rFonts w:ascii="Arial" w:hAnsi="Arial"/>
                <w:spacing w:val="-1"/>
                <w:sz w:val="22"/>
              </w:rPr>
              <w:t> odnosno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licu</w:t>
            </w:r>
            <w:r>
              <w:rPr>
                <w:rFonts w:ascii="Arial" w:hAnsi="Arial"/>
                <w:spacing w:val="-4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koje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z w:val="22"/>
              </w:rPr>
              <w:t>vrši </w:t>
            </w:r>
            <w:r>
              <w:rPr>
                <w:rFonts w:ascii="Arial" w:hAnsi="Arial"/>
                <w:spacing w:val="-1"/>
                <w:sz w:val="22"/>
              </w:rPr>
              <w:t>skladištenje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2"/>
                <w:sz w:val="22"/>
              </w:rPr>
              <w:t>i/ili</w:t>
            </w:r>
            <w:r>
              <w:rPr>
                <w:rFonts w:ascii="Arial" w:hAnsi="Arial"/>
                <w:spacing w:val="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tretman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otpadnih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ulja, </w:t>
            </w:r>
            <w:r>
              <w:rPr>
                <w:rFonts w:ascii="Arial" w:hAnsi="Arial"/>
                <w:spacing w:val="-2"/>
                <w:sz w:val="22"/>
              </w:rPr>
              <w:t>sa</w:t>
            </w:r>
          </w:p>
        </w:tc>
        <w:tc>
          <w:tcPr>
            <w:tcW w:w="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00"/>
          </w:tcPr>
          <w:p>
            <w:pPr>
              <w:pStyle w:val="TableParagraph"/>
              <w:spacing w:line="251" w:lineRule="exact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/>
                <w:spacing w:val="-1"/>
                <w:sz w:val="22"/>
              </w:rPr>
              <w:t>kojim </w:t>
            </w:r>
            <w:r>
              <w:rPr>
                <w:rFonts w:ascii="Arial" w:hAnsi="Arial"/>
                <w:sz w:val="22"/>
              </w:rPr>
              <w:t>je</w:t>
            </w:r>
            <w:r>
              <w:rPr>
                <w:rFonts w:ascii="Arial" w:hAnsi="Arial"/>
                <w:spacing w:val="-2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prethodno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zaključio</w:t>
            </w:r>
            <w:r>
              <w:rPr>
                <w:rFonts w:ascii="Arial" w:hAnsi="Arial"/>
                <w:sz w:val="22"/>
              </w:rPr>
              <w:t> </w:t>
            </w:r>
            <w:r>
              <w:rPr>
                <w:rFonts w:ascii="Arial" w:hAnsi="Arial"/>
                <w:spacing w:val="-1"/>
                <w:sz w:val="22"/>
              </w:rPr>
              <w:t>ugovor.</w:t>
            </w:r>
          </w:p>
        </w:tc>
        <w:tc>
          <w:tcPr>
            <w:tcW w:w="62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 w:before="6"/>
        <w:rPr>
          <w:sz w:val="20"/>
          <w:szCs w:val="20"/>
        </w:rPr>
      </w:pPr>
    </w:p>
    <w:p>
      <w:pPr>
        <w:pStyle w:val="BodyText"/>
        <w:spacing w:line="240" w:lineRule="auto" w:before="72"/>
        <w:ind w:right="192"/>
        <w:jc w:val="left"/>
      </w:pPr>
      <w:r>
        <w:rPr>
          <w:spacing w:val="-1"/>
        </w:rPr>
        <w:t>Proizvođač,</w:t>
      </w:r>
      <w:r>
        <w:rPr>
          <w:spacing w:val="1"/>
        </w:rPr>
        <w:t> </w:t>
      </w:r>
      <w:r>
        <w:rPr>
          <w:spacing w:val="-1"/>
        </w:rPr>
        <w:t>otpadnih</w:t>
      </w:r>
      <w:r>
        <w:rPr/>
        <w:t> </w:t>
      </w:r>
      <w:r>
        <w:rPr>
          <w:spacing w:val="-2"/>
        </w:rPr>
        <w:t>ulja,</w:t>
      </w:r>
      <w:r>
        <w:rPr>
          <w:spacing w:val="-1"/>
        </w:rPr>
        <w:t> </w:t>
      </w:r>
      <w:r>
        <w:rPr/>
        <w:t>kod</w:t>
      </w:r>
      <w:r>
        <w:rPr>
          <w:spacing w:val="-5"/>
        </w:rPr>
        <w:t> </w:t>
      </w:r>
      <w:r>
        <w:rPr/>
        <w:t>koga</w:t>
      </w:r>
      <w:r>
        <w:rPr>
          <w:spacing w:val="-2"/>
        </w:rPr>
        <w:t> </w:t>
      </w:r>
      <w:r>
        <w:rPr>
          <w:spacing w:val="-1"/>
        </w:rPr>
        <w:t>nastaje</w:t>
      </w:r>
      <w:r>
        <w:rPr>
          <w:spacing w:val="-2"/>
        </w:rPr>
        <w:t> manje</w:t>
      </w:r>
      <w:r>
        <w:rPr/>
        <w:t> od </w:t>
      </w:r>
      <w:r>
        <w:rPr>
          <w:spacing w:val="-1"/>
        </w:rPr>
        <w:t>500</w:t>
      </w:r>
      <w:r>
        <w:rPr>
          <w:spacing w:val="-2"/>
        </w:rPr>
        <w:t> </w:t>
      </w:r>
      <w:r>
        <w:rPr>
          <w:spacing w:val="-1"/>
        </w:rPr>
        <w:t>litara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ulja</w:t>
      </w:r>
      <w:r>
        <w:rPr>
          <w:spacing w:val="-2"/>
        </w:rPr>
        <w:t> </w:t>
      </w:r>
      <w:r>
        <w:rPr>
          <w:spacing w:val="-1"/>
        </w:rPr>
        <w:t>godišnje, može</w:t>
      </w:r>
      <w:r>
        <w:rPr/>
        <w:t> </w:t>
      </w:r>
      <w:r>
        <w:rPr>
          <w:spacing w:val="-1"/>
        </w:rPr>
        <w:t>otpadna</w:t>
      </w:r>
      <w:r>
        <w:rPr>
          <w:spacing w:val="87"/>
        </w:rPr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predati</w:t>
      </w:r>
      <w:r>
        <w:rPr/>
        <w:t> </w:t>
      </w:r>
      <w:r>
        <w:rPr>
          <w:spacing w:val="-1"/>
        </w:rPr>
        <w:t>sakupljaču: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12" w:right="0" w:firstLine="0"/>
        <w:jc w:val="left"/>
      </w:pPr>
      <w:r>
        <w:rPr/>
        <w:t>u</w:t>
      </w:r>
      <w:r>
        <w:rPr>
          <w:spacing w:val="-2"/>
        </w:rPr>
        <w:t> </w:t>
      </w:r>
      <w:r>
        <w:rPr>
          <w:spacing w:val="-1"/>
        </w:rPr>
        <w:t>skladištu</w:t>
      </w:r>
      <w:r>
        <w:rPr>
          <w:spacing w:val="-2"/>
        </w:rPr>
        <w:t> </w:t>
      </w:r>
      <w:r>
        <w:rPr>
          <w:spacing w:val="-1"/>
        </w:rPr>
        <w:t>sakupljača;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12" w:right="192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mestu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</w:t>
      </w:r>
      <w:r>
        <w:rPr>
          <w:spacing w:val="-1"/>
        </w:rPr>
        <w:t>edaju</w:t>
      </w:r>
      <w:r>
        <w:rPr>
          <w:spacing w:val="-2"/>
        </w:rPr>
        <w:t> </w:t>
      </w:r>
      <w:r>
        <w:rPr>
          <w:spacing w:val="-1"/>
        </w:rPr>
        <w:t>otpadnog</w:t>
      </w:r>
      <w:r>
        <w:rPr>
          <w:spacing w:val="2"/>
        </w:rPr>
        <w:t> </w:t>
      </w:r>
      <w:r>
        <w:rPr>
          <w:spacing w:val="-1"/>
        </w:rPr>
        <w:t>ulja</w:t>
      </w:r>
      <w:r>
        <w:rPr>
          <w:spacing w:val="-2"/>
        </w:rPr>
        <w:t> drugog</w:t>
      </w:r>
      <w:r>
        <w:rPr>
          <w:spacing w:val="2"/>
        </w:rPr>
        <w:t> </w:t>
      </w:r>
      <w:r>
        <w:rPr>
          <w:spacing w:val="-1"/>
        </w:rPr>
        <w:t>vlasnika</w:t>
      </w:r>
      <w:r>
        <w:rPr/>
        <w:t> </w:t>
      </w:r>
      <w:r>
        <w:rPr>
          <w:spacing w:val="-1"/>
        </w:rPr>
        <w:t>otpadnog</w:t>
      </w:r>
      <w:r>
        <w:rPr/>
        <w:t> ulja,</w:t>
      </w:r>
      <w:r>
        <w:rPr>
          <w:spacing w:val="-3"/>
        </w:rPr>
        <w:t> </w:t>
      </w:r>
      <w:r>
        <w:rPr/>
        <w:t>koji </w:t>
      </w:r>
      <w:r>
        <w:rPr>
          <w:spacing w:val="-1"/>
        </w:rPr>
        <w:t>ima</w:t>
      </w:r>
      <w:r>
        <w:rPr/>
        <w:t> </w:t>
      </w:r>
      <w:r>
        <w:rPr>
          <w:spacing w:val="-1"/>
        </w:rPr>
        <w:t>ugovor </w:t>
      </w:r>
      <w:r>
        <w:rPr/>
        <w:t>sa </w:t>
      </w:r>
      <w:r>
        <w:rPr>
          <w:spacing w:val="-1"/>
        </w:rPr>
        <w:t>sakupljačem</w:t>
      </w:r>
      <w:r>
        <w:rPr>
          <w:spacing w:val="43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92"/>
        <w:jc w:val="left"/>
        <w:rPr>
          <w:rFonts w:ascii="Arial" w:hAnsi="Arial" w:cs="Arial" w:eastAsia="Arial"/>
        </w:rPr>
      </w:pPr>
      <w:r>
        <w:rPr/>
        <w:t>Za </w:t>
      </w:r>
      <w:r>
        <w:rPr>
          <w:spacing w:val="-1"/>
        </w:rPr>
        <w:t>sakupljanje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ulja</w:t>
      </w:r>
      <w:r>
        <w:rPr>
          <w:spacing w:val="-2"/>
        </w:rPr>
        <w:t> </w:t>
      </w:r>
      <w:r>
        <w:rPr>
          <w:spacing w:val="-1"/>
        </w:rPr>
        <w:t>koriste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odgovarajuće,</w:t>
      </w:r>
      <w:r>
        <w:rPr>
          <w:spacing w:val="2"/>
        </w:rPr>
        <w:t> </w:t>
      </w:r>
      <w:r>
        <w:rPr>
          <w:spacing w:val="-1"/>
        </w:rPr>
        <w:t>nepropusne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zatvorene</w:t>
      </w:r>
      <w:r>
        <w:rPr/>
        <w:t> </w:t>
      </w:r>
      <w:r>
        <w:rPr>
          <w:spacing w:val="-1"/>
        </w:rPr>
        <w:t>posude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nose</w:t>
      </w:r>
      <w:r>
        <w:rPr>
          <w:spacing w:val="75"/>
        </w:rPr>
        <w:t> </w:t>
      </w:r>
      <w:r>
        <w:rPr>
          <w:rFonts w:ascii="Arial" w:hAnsi="Arial"/>
          <w:spacing w:val="-1"/>
        </w:rPr>
        <w:t>oznaku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indeksnog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broja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otpadnog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ulja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Katalogom </w:t>
      </w:r>
      <w:r>
        <w:rPr>
          <w:rFonts w:ascii="Arial" w:hAnsi="Arial"/>
        </w:rPr>
        <w:t>otpada.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192"/>
        <w:jc w:val="left"/>
      </w:pPr>
      <w:r>
        <w:rPr>
          <w:spacing w:val="-1"/>
        </w:rPr>
        <w:t>Posude</w:t>
      </w:r>
      <w:r>
        <w:rPr/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6.</w:t>
      </w:r>
      <w:r>
        <w:rPr>
          <w:spacing w:val="2"/>
        </w:rPr>
        <w:t> </w:t>
      </w:r>
      <w:r>
        <w:rPr>
          <w:spacing w:val="-2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</w:t>
      </w:r>
      <w:r>
        <w:rPr>
          <w:spacing w:val="-1"/>
        </w:rPr>
        <w:t>moraju</w:t>
      </w:r>
      <w:r>
        <w:rPr>
          <w:spacing w:val="-2"/>
        </w:rPr>
        <w:t> </w:t>
      </w:r>
      <w:r>
        <w:rPr/>
        <w:t>da </w:t>
      </w:r>
      <w:r>
        <w:rPr>
          <w:spacing w:val="-1"/>
        </w:rPr>
        <w:t>odgovaraju</w:t>
      </w:r>
      <w:r>
        <w:rPr/>
        <w:t> </w:t>
      </w:r>
      <w:r>
        <w:rPr>
          <w:spacing w:val="-1"/>
        </w:rPr>
        <w:t>propisanom standardu.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left="98" w:right="0"/>
        <w:jc w:val="center"/>
        <w:rPr>
          <w:b w:val="0"/>
          <w:bCs w:val="0"/>
        </w:rPr>
      </w:pPr>
      <w:r>
        <w:rPr/>
        <w:t>Član 7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92"/>
        <w:jc w:val="left"/>
      </w:pPr>
      <w:r>
        <w:rPr>
          <w:spacing w:val="-1"/>
        </w:rPr>
        <w:t>Vlasnik</w:t>
      </w:r>
      <w:r>
        <w:rPr>
          <w:spacing w:val="3"/>
        </w:rPr>
        <w:t> </w:t>
      </w:r>
      <w:r>
        <w:rPr>
          <w:spacing w:val="-1"/>
        </w:rPr>
        <w:t>otpadnog</w:t>
      </w:r>
      <w:r>
        <w:rPr/>
        <w:t> </w:t>
      </w:r>
      <w:r>
        <w:rPr>
          <w:spacing w:val="-1"/>
        </w:rPr>
        <w:t>jestivog</w:t>
      </w:r>
      <w:r>
        <w:rPr/>
        <w:t> ulja</w:t>
      </w:r>
      <w:r>
        <w:rPr>
          <w:spacing w:val="-2"/>
        </w:rPr>
        <w:t> </w:t>
      </w:r>
      <w:r>
        <w:rPr>
          <w:spacing w:val="-1"/>
        </w:rPr>
        <w:t>razvrstava</w:t>
      </w:r>
      <w:r>
        <w:rPr/>
        <w:t> </w:t>
      </w:r>
      <w:r>
        <w:rPr>
          <w:spacing w:val="-1"/>
        </w:rPr>
        <w:t>otpadno</w:t>
      </w:r>
      <w:r>
        <w:rPr/>
        <w:t> </w:t>
      </w:r>
      <w:r>
        <w:rPr>
          <w:spacing w:val="-1"/>
        </w:rPr>
        <w:t>jestivo</w:t>
      </w:r>
      <w:r>
        <w:rPr/>
        <w:t> ulje od</w:t>
      </w:r>
      <w:r>
        <w:rPr>
          <w:spacing w:val="-2"/>
        </w:rPr>
        <w:t> </w:t>
      </w:r>
      <w:r>
        <w:rPr>
          <w:spacing w:val="-1"/>
        </w:rPr>
        <w:t>drugog</w:t>
      </w:r>
      <w:r>
        <w:rPr/>
        <w:t> </w:t>
      </w:r>
      <w:r>
        <w:rPr>
          <w:spacing w:val="-1"/>
        </w:rPr>
        <w:t>otpada</w:t>
      </w:r>
      <w:r>
        <w:rPr/>
        <w:t> i </w:t>
      </w:r>
      <w:r>
        <w:rPr>
          <w:spacing w:val="-1"/>
        </w:rPr>
        <w:t>predaje</w:t>
      </w:r>
      <w:r>
        <w:rPr>
          <w:spacing w:val="-2"/>
        </w:rPr>
        <w:t> </w:t>
      </w:r>
      <w:r>
        <w:rPr>
          <w:spacing w:val="-1"/>
        </w:rPr>
        <w:t>sakupljaču,</w:t>
      </w:r>
      <w:r>
        <w:rPr>
          <w:spacing w:val="33"/>
        </w:rPr>
        <w:t> </w:t>
      </w:r>
      <w:r>
        <w:rPr>
          <w:spacing w:val="-2"/>
        </w:rPr>
        <w:t>i/ili</w:t>
      </w:r>
      <w:r>
        <w:rPr/>
        <w:t> </w:t>
      </w:r>
      <w:r>
        <w:rPr>
          <w:spacing w:val="-1"/>
        </w:rPr>
        <w:t>licu</w:t>
      </w:r>
      <w:r>
        <w:rPr/>
        <w:t> 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transport otpadnih</w:t>
      </w:r>
      <w:r>
        <w:rPr/>
        <w:t> </w:t>
      </w:r>
      <w:r>
        <w:rPr>
          <w:spacing w:val="-1"/>
        </w:rPr>
        <w:t>ulja, odnosno</w:t>
      </w:r>
      <w:r>
        <w:rPr/>
        <w:t> </w:t>
      </w:r>
      <w:r>
        <w:rPr>
          <w:spacing w:val="-2"/>
        </w:rPr>
        <w:t>licu </w:t>
      </w:r>
      <w:r>
        <w:rPr/>
        <w:t>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i/ili</w:t>
      </w:r>
      <w:r>
        <w:rPr/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ulja.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92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Otpadno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jestivo</w:t>
      </w:r>
      <w:r>
        <w:rPr>
          <w:rFonts w:ascii="Arial"/>
        </w:rPr>
        <w:t> ulje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sakuplja</w:t>
      </w:r>
      <w:r>
        <w:rPr>
          <w:rFonts w:ascii="Arial"/>
        </w:rPr>
        <w:t> 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radi</w:t>
      </w:r>
      <w:r>
        <w:rPr>
          <w:rFonts w:ascii="Arial"/>
        </w:rPr>
        <w:t> </w:t>
      </w:r>
      <w:r>
        <w:rPr>
          <w:rFonts w:ascii="Arial"/>
          <w:spacing w:val="-1"/>
        </w:rPr>
        <w:t>prerade</w:t>
      </w:r>
      <w:r>
        <w:rPr>
          <w:rFonts w:ascii="Arial"/>
          <w:spacing w:val="-2"/>
        </w:rPr>
        <w:t> </w:t>
      </w:r>
      <w:r>
        <w:rPr>
          <w:rFonts w:ascii="Arial"/>
        </w:rPr>
        <w:t>i </w:t>
      </w:r>
      <w:r>
        <w:rPr>
          <w:rFonts w:ascii="Arial"/>
          <w:spacing w:val="-1"/>
        </w:rPr>
        <w:t>dobijanja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biogoriva.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192"/>
        <w:jc w:val="left"/>
        <w:rPr>
          <w:rFonts w:ascii="Arial" w:hAnsi="Arial" w:cs="Arial" w:eastAsia="Arial"/>
        </w:rPr>
      </w:pPr>
      <w:r>
        <w:rPr/>
        <w:t>Za </w:t>
      </w:r>
      <w:r>
        <w:rPr>
          <w:spacing w:val="-1"/>
        </w:rPr>
        <w:t>sakupljanje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jestivih</w:t>
      </w:r>
      <w:r>
        <w:rPr/>
        <w:t> ulja</w:t>
      </w:r>
      <w:r>
        <w:rPr>
          <w:spacing w:val="-2"/>
        </w:rPr>
        <w:t> </w:t>
      </w:r>
      <w:r>
        <w:rPr>
          <w:spacing w:val="-1"/>
        </w:rPr>
        <w:t>koristiti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odgovarajuće, nepropusne</w:t>
      </w:r>
      <w:r>
        <w:rPr>
          <w:spacing w:val="-4"/>
        </w:rPr>
        <w:t> </w:t>
      </w:r>
      <w:r>
        <w:rPr/>
        <w:t>i </w:t>
      </w:r>
      <w:r>
        <w:rPr>
          <w:spacing w:val="-1"/>
        </w:rPr>
        <w:t>zatvorene</w:t>
      </w:r>
      <w:r>
        <w:rPr/>
        <w:t> </w:t>
      </w:r>
      <w:r>
        <w:rPr>
          <w:spacing w:val="-1"/>
        </w:rPr>
        <w:t>posude</w:t>
      </w:r>
      <w:r>
        <w:rPr>
          <w:spacing w:val="-2"/>
        </w:rPr>
        <w:t> </w:t>
      </w:r>
      <w:r>
        <w:rPr/>
        <w:t>koje</w:t>
      </w:r>
      <w:r>
        <w:rPr>
          <w:spacing w:val="75"/>
        </w:rPr>
        <w:t> </w:t>
      </w:r>
      <w:r>
        <w:rPr>
          <w:rFonts w:ascii="Arial" w:hAnsi="Arial"/>
          <w:spacing w:val="-1"/>
        </w:rPr>
        <w:t>nose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oznaku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indeksnog</w:t>
      </w:r>
      <w:r>
        <w:rPr>
          <w:rFonts w:ascii="Arial" w:hAnsi="Arial"/>
        </w:rPr>
        <w:t> broja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otpadnog</w:t>
      </w:r>
      <w:r>
        <w:rPr>
          <w:rFonts w:ascii="Arial" w:hAnsi="Arial"/>
        </w:rPr>
        <w:t> ulja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 </w:t>
      </w:r>
      <w:r>
        <w:rPr>
          <w:rFonts w:ascii="Arial" w:hAnsi="Arial"/>
          <w:spacing w:val="-1"/>
        </w:rPr>
        <w:t>Katalogom otpada.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120"/>
        </w:sectPr>
      </w:pPr>
    </w:p>
    <w:p>
      <w:pPr>
        <w:pStyle w:val="BodyText"/>
        <w:spacing w:line="240" w:lineRule="auto" w:before="49"/>
        <w:ind w:right="245"/>
        <w:jc w:val="left"/>
        <w:rPr>
          <w:rFonts w:ascii="Arial" w:hAnsi="Arial" w:cs="Arial" w:eastAsia="Arial"/>
        </w:rPr>
      </w:pPr>
      <w:r>
        <w:rPr>
          <w:rFonts w:ascii="Arial"/>
          <w:spacing w:val="-1"/>
        </w:rPr>
        <w:t>Vlasnik</w:t>
      </w:r>
      <w:r>
        <w:rPr>
          <w:rFonts w:ascii="Arial"/>
          <w:spacing w:val="3"/>
        </w:rPr>
        <w:t> </w:t>
      </w:r>
      <w:r>
        <w:rPr>
          <w:rFonts w:ascii="Arial"/>
          <w:spacing w:val="-1"/>
        </w:rPr>
        <w:t>otpadnog</w:t>
      </w:r>
      <w:r>
        <w:rPr>
          <w:rFonts w:ascii="Arial"/>
        </w:rPr>
        <w:t> </w:t>
      </w:r>
      <w:r>
        <w:rPr>
          <w:rFonts w:ascii="Arial"/>
          <w:spacing w:val="-1"/>
        </w:rPr>
        <w:t>jestivog</w:t>
      </w:r>
      <w:r>
        <w:rPr>
          <w:rFonts w:ascii="Arial"/>
        </w:rPr>
        <w:t> ulja </w:t>
      </w:r>
      <w:r>
        <w:rPr>
          <w:rFonts w:ascii="Arial"/>
          <w:spacing w:val="-1"/>
        </w:rPr>
        <w:t>popunjava</w:t>
      </w:r>
      <w:r>
        <w:rPr>
          <w:rFonts w:ascii="Arial"/>
        </w:rPr>
        <w:t> </w:t>
      </w:r>
      <w:r>
        <w:rPr>
          <w:rFonts w:ascii="Arial"/>
          <w:spacing w:val="-1"/>
        </w:rPr>
        <w:t>Dokument</w:t>
      </w:r>
      <w:r>
        <w:rPr>
          <w:rFonts w:ascii="Arial"/>
          <w:spacing w:val="2"/>
        </w:rPr>
        <w:t> </w:t>
      </w:r>
      <w:r>
        <w:rPr>
          <w:rFonts w:ascii="Arial"/>
        </w:rPr>
        <w:t>o</w:t>
      </w:r>
      <w:r>
        <w:rPr>
          <w:rFonts w:ascii="Arial"/>
          <w:spacing w:val="-4"/>
        </w:rPr>
        <w:t> </w:t>
      </w:r>
      <w:r>
        <w:rPr>
          <w:rFonts w:ascii="Arial"/>
          <w:spacing w:val="-1"/>
        </w:rPr>
        <w:t>kretanju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otpada</w:t>
      </w:r>
      <w:r>
        <w:rPr>
          <w:rFonts w:ascii="Arial"/>
        </w:rPr>
        <w:t> </w:t>
      </w:r>
      <w:r>
        <w:rPr>
          <w:rFonts w:ascii="Arial"/>
          <w:spacing w:val="-1"/>
        </w:rPr>
        <w:t>prilikom predaje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otpadnih</w:t>
      </w:r>
      <w:r>
        <w:rPr>
          <w:rFonts w:ascii="Arial"/>
          <w:spacing w:val="57"/>
        </w:rPr>
        <w:t> </w:t>
      </w:r>
      <w:r>
        <w:rPr>
          <w:rFonts w:ascii="Arial"/>
          <w:spacing w:val="-1"/>
        </w:rPr>
        <w:t>jestivih</w:t>
      </w:r>
      <w:r>
        <w:rPr>
          <w:rFonts w:ascii="Arial"/>
        </w:rPr>
        <w:t> ulja,</w:t>
      </w:r>
      <w:r>
        <w:rPr>
          <w:rFonts w:ascii="Arial"/>
          <w:spacing w:val="-1"/>
        </w:rPr>
        <w:t> </w:t>
      </w:r>
      <w:r>
        <w:rPr>
          <w:rFonts w:ascii="Arial"/>
        </w:rPr>
        <w:t>u </w:t>
      </w:r>
      <w:r>
        <w:rPr>
          <w:rFonts w:ascii="Arial"/>
          <w:spacing w:val="-1"/>
        </w:rPr>
        <w:t>skladu</w:t>
      </w:r>
      <w:r>
        <w:rPr>
          <w:rFonts w:ascii="Arial"/>
          <w:spacing w:val="-2"/>
        </w:rPr>
        <w:t> </w:t>
      </w:r>
      <w:r>
        <w:rPr>
          <w:rFonts w:ascii="Arial"/>
        </w:rPr>
        <w:t>sa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posebnim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propisom.</w:t>
      </w:r>
    </w:p>
    <w:p>
      <w:pPr>
        <w:spacing w:line="200" w:lineRule="exact" w:before="9"/>
        <w:rPr>
          <w:sz w:val="20"/>
          <w:szCs w:val="20"/>
        </w:rPr>
      </w:pPr>
    </w:p>
    <w:p>
      <w:pPr>
        <w:pStyle w:val="Heading1"/>
        <w:spacing w:line="240" w:lineRule="auto" w:before="69"/>
        <w:ind w:left="104" w:right="0"/>
        <w:jc w:val="center"/>
        <w:rPr>
          <w:b w:val="0"/>
          <w:bCs w:val="0"/>
        </w:rPr>
      </w:pPr>
      <w:r>
        <w:rPr/>
      </w:r>
      <w:r>
        <w:rPr>
          <w:spacing w:val="-67"/>
          <w:highlight w:val="yellow"/>
        </w:rPr>
        <w:t> </w:t>
      </w:r>
      <w:r>
        <w:rPr>
          <w:highlight w:val="yellow"/>
        </w:rPr>
        <w:t>Čla</w:t>
      </w:r>
      <w:r>
        <w:rPr>
          <w:spacing w:val="-66"/>
          <w:highlight w:val="yellow"/>
        </w:rPr>
        <w:t> </w:t>
      </w:r>
      <w:r>
        <w:rPr>
          <w:highlight w:val="yellow"/>
        </w:rPr>
        <w:t>n 8</w:t>
      </w:r>
      <w:r>
        <w:rPr>
          <w:highlight w:val="yellow"/>
        </w:rPr>
        <w:t> </w:t>
      </w:r>
      <w:r>
        <w:rPr/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245"/>
        <w:jc w:val="left"/>
        <w:rPr>
          <w:rFonts w:ascii="Arial" w:hAnsi="Arial" w:cs="Arial" w:eastAsia="Arial"/>
        </w:rPr>
      </w:pPr>
      <w:r>
        <w:rPr>
          <w:spacing w:val="-1"/>
        </w:rPr>
        <w:t>Sakupljač</w:t>
      </w:r>
      <w:r>
        <w:rPr>
          <w:spacing w:val="1"/>
        </w:rPr>
        <w:t> </w:t>
      </w:r>
      <w:r>
        <w:rPr>
          <w:spacing w:val="-2"/>
        </w:rPr>
        <w:t>preuzima</w:t>
      </w:r>
      <w:r>
        <w:rPr/>
        <w:t> </w:t>
      </w:r>
      <w:r>
        <w:rPr>
          <w:spacing w:val="-1"/>
        </w:rPr>
        <w:t>otpadna</w:t>
      </w:r>
      <w:r>
        <w:rPr/>
        <w:t> ulja od</w:t>
      </w:r>
      <w:r>
        <w:rPr>
          <w:spacing w:val="-2"/>
        </w:rPr>
        <w:t> </w:t>
      </w:r>
      <w:r>
        <w:rPr>
          <w:spacing w:val="-1"/>
        </w:rPr>
        <w:t>proizvođača</w:t>
      </w:r>
      <w:r>
        <w:rPr/>
        <w:t> </w:t>
      </w:r>
      <w:r>
        <w:rPr>
          <w:spacing w:val="-2"/>
        </w:rPr>
        <w:t>i/ili</w:t>
      </w:r>
      <w:r>
        <w:rPr/>
        <w:t> </w:t>
      </w:r>
      <w:r>
        <w:rPr>
          <w:spacing w:val="-1"/>
        </w:rPr>
        <w:t>vlasnika</w:t>
      </w:r>
      <w:r>
        <w:rPr/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4"/>
        </w:rPr>
        <w:t> </w:t>
      </w:r>
      <w:r>
        <w:rPr/>
        <w:t>u </w:t>
      </w:r>
      <w:r>
        <w:rPr>
          <w:spacing w:val="-1"/>
        </w:rPr>
        <w:t>ugovore</w:t>
      </w:r>
      <w:r>
        <w:rPr>
          <w:rFonts w:ascii="Arial" w:hAnsi="Arial"/>
          <w:spacing w:val="-1"/>
        </w:rPr>
        <w:t>nom roku.</w:t>
      </w:r>
    </w:p>
    <w:p>
      <w:pPr>
        <w:spacing w:line="280" w:lineRule="exact" w:before="2"/>
        <w:rPr>
          <w:sz w:val="28"/>
          <w:szCs w:val="28"/>
        </w:rPr>
      </w:pPr>
    </w:p>
    <w:p>
      <w:pPr>
        <w:pStyle w:val="BodyText"/>
        <w:spacing w:line="240" w:lineRule="auto"/>
        <w:ind w:right="245"/>
        <w:jc w:val="left"/>
        <w:rPr>
          <w:rFonts w:ascii="Arial" w:hAnsi="Arial" w:cs="Arial" w:eastAsia="Arial"/>
        </w:rPr>
      </w:pPr>
      <w:r>
        <w:rPr>
          <w:spacing w:val="-1"/>
        </w:rPr>
        <w:t>Sakupljač</w:t>
      </w:r>
      <w:r>
        <w:rPr>
          <w:spacing w:val="1"/>
        </w:rPr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4"/>
        </w:rPr>
        <w:t> </w:t>
      </w:r>
      <w:r>
        <w:rPr/>
        <w:t>mora</w:t>
      </w:r>
      <w:r>
        <w:rPr>
          <w:spacing w:val="-2"/>
        </w:rPr>
        <w:t> </w:t>
      </w:r>
      <w:r>
        <w:rPr/>
        <w:t>da </w:t>
      </w:r>
      <w:r>
        <w:rPr>
          <w:spacing w:val="-1"/>
        </w:rPr>
        <w:t>otpadna</w:t>
      </w:r>
      <w:r>
        <w:rPr/>
        <w:t> </w:t>
      </w:r>
      <w:r>
        <w:rPr>
          <w:spacing w:val="-1"/>
        </w:rPr>
        <w:t>ulja</w:t>
      </w:r>
      <w:r>
        <w:rPr/>
        <w:t> </w:t>
      </w:r>
      <w:r>
        <w:rPr>
          <w:spacing w:val="-2"/>
        </w:rPr>
        <w:t>preda</w:t>
      </w:r>
      <w:r>
        <w:rPr/>
        <w:t>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59"/>
        </w:rPr>
        <w:t> </w:t>
      </w:r>
      <w:r>
        <w:rPr>
          <w:rFonts w:ascii="Arial" w:hAnsi="Arial"/>
          <w:spacing w:val="-1"/>
        </w:rPr>
        <w:t>ulja.</w:t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72"/>
        <w:ind w:right="245"/>
        <w:jc w:val="left"/>
        <w:rPr>
          <w:rFonts w:ascii="Arial" w:hAnsi="Arial" w:cs="Arial" w:eastAsia="Arial"/>
        </w:rPr>
      </w:pPr>
      <w:r>
        <w:rPr/>
        <w:pict>
          <v:group style="position:absolute;margin-left:56.139999pt;margin-top:3.217842pt;width:468.3pt;height:26.35pt;mso-position-horizontal-relative:page;mso-position-vertical-relative:paragraph;z-index:-312" coordorigin="1123,64" coordsize="9366,527">
            <v:group style="position:absolute;left:1133;top:74;width:9346;height:255" coordorigin="1133,74" coordsize="9346,255">
              <v:shape style="position:absolute;left:1133;top:74;width:9346;height:255" coordorigin="1133,74" coordsize="9346,255" path="m1133,329l10478,329,10478,74,1133,74,1133,329xe" filled="t" fillcolor="#FFFF00" stroked="f">
                <v:path arrowok="t"/>
                <v:fill type="solid"/>
              </v:shape>
            </v:group>
            <v:group style="position:absolute;left:1133;top:329;width:7228;height:252" coordorigin="1133,329" coordsize="7228,252">
              <v:shape style="position:absolute;left:1133;top:329;width:7228;height:252" coordorigin="1133,329" coordsize="7228,252" path="m1133,581l8361,581,8361,329,1133,329,1133,58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Sakupljač</w:t>
      </w:r>
      <w:r>
        <w:rPr>
          <w:spacing w:val="1"/>
        </w:rPr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4"/>
        </w:rPr>
        <w:t> </w:t>
      </w:r>
      <w:r>
        <w:rPr>
          <w:spacing w:val="-1"/>
        </w:rPr>
        <w:t>može</w:t>
      </w:r>
      <w:r>
        <w:rPr/>
        <w:t> </w:t>
      </w:r>
      <w:r>
        <w:rPr>
          <w:spacing w:val="-1"/>
        </w:rPr>
        <w:t>izvršiti</w:t>
      </w:r>
      <w:r>
        <w:rPr/>
        <w:t> po </w:t>
      </w:r>
      <w:r>
        <w:rPr>
          <w:spacing w:val="-1"/>
        </w:rPr>
        <w:t>potrebi</w:t>
      </w:r>
      <w:r>
        <w:rPr/>
        <w:t> </w:t>
      </w:r>
      <w:r>
        <w:rPr>
          <w:spacing w:val="-1"/>
        </w:rPr>
        <w:t>proveru</w:t>
      </w:r>
      <w:r>
        <w:rPr>
          <w:spacing w:val="1"/>
        </w:rPr>
        <w:t> </w:t>
      </w:r>
      <w:r>
        <w:rPr>
          <w:spacing w:val="-1"/>
        </w:rPr>
        <w:t>sadržaja</w:t>
      </w:r>
      <w:r>
        <w:rPr>
          <w:spacing w:val="-2"/>
        </w:rPr>
        <w:t> </w:t>
      </w:r>
      <w:r>
        <w:rPr>
          <w:spacing w:val="-1"/>
        </w:rPr>
        <w:t>vode</w:t>
      </w:r>
      <w:r>
        <w:rPr/>
        <w:t> i </w:t>
      </w:r>
      <w:r>
        <w:rPr>
          <w:spacing w:val="-1"/>
        </w:rPr>
        <w:t>prisustva</w:t>
      </w:r>
      <w:r>
        <w:rPr/>
        <w:t> </w:t>
      </w:r>
      <w:r>
        <w:rPr>
          <w:spacing w:val="-1"/>
        </w:rPr>
        <w:t>PCB</w:t>
      </w:r>
      <w:r>
        <w:rPr/>
        <w:t> na </w:t>
      </w:r>
      <w:r>
        <w:rPr>
          <w:spacing w:val="-1"/>
        </w:rPr>
        <w:t>mestu</w:t>
      </w:r>
      <w:r>
        <w:rPr>
          <w:spacing w:val="47"/>
        </w:rPr>
        <w:t> </w:t>
      </w:r>
      <w:r>
        <w:rPr>
          <w:spacing w:val="-1"/>
        </w:rPr>
        <w:t>preuzimanja</w:t>
      </w:r>
      <w:r>
        <w:rPr/>
        <w:t> </w:t>
      </w:r>
      <w:r>
        <w:rPr>
          <w:spacing w:val="-1"/>
        </w:rPr>
        <w:t>ili</w:t>
      </w:r>
      <w:r>
        <w:rPr/>
        <w:t> u </w:t>
      </w:r>
      <w:r>
        <w:rPr>
          <w:spacing w:val="-1"/>
        </w:rPr>
        <w:t>svom skladištu,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4"/>
        </w:rPr>
        <w:t> </w:t>
      </w:r>
      <w:r>
        <w:rPr>
          <w:rFonts w:ascii="Arial" w:hAnsi="Arial"/>
        </w:rPr>
        <w:t>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Zakonom</w:t>
      </w:r>
      <w:r>
        <w:rPr>
          <w:rFonts w:ascii="Arial" w:hAnsi="Arial"/>
          <w:spacing w:val="1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2"/>
        </w:rPr>
        <w:t>drugim</w:t>
      </w:r>
      <w:r>
        <w:rPr>
          <w:rFonts w:ascii="Arial" w:hAnsi="Arial"/>
          <w:spacing w:val="-1"/>
        </w:rPr>
        <w:t> propisima.</w:t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72"/>
        <w:ind w:right="245"/>
        <w:jc w:val="left"/>
      </w:pPr>
      <w:r>
        <w:rPr/>
        <w:pict>
          <v:group style="position:absolute;margin-left:56.139999pt;margin-top:3.217856pt;width:478pt;height:26.2pt;mso-position-horizontal-relative:page;mso-position-vertical-relative:paragraph;z-index:-311" coordorigin="1123,64" coordsize="9560,524">
            <v:group style="position:absolute;left:1133;top:74;width:9540;height:252" coordorigin="1133,74" coordsize="9540,252">
              <v:shape style="position:absolute;left:1133;top:74;width:9540;height:252" coordorigin="1133,74" coordsize="9540,252" path="m1133,326l10672,326,10672,74,1133,74,1133,326xe" filled="t" fillcolor="#FFFF00" stroked="f">
                <v:path arrowok="t"/>
                <v:fill type="solid"/>
              </v:shape>
            </v:group>
            <v:group style="position:absolute;left:1133;top:326;width:3364;height:252" coordorigin="1133,326" coordsize="3364,252">
              <v:shape style="position:absolute;left:1133;top:326;width:3364;height:252" coordorigin="1133,326" coordsize="3364,252" path="m1133,578l4496,578,4496,326,1133,326,1133,578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Sakupljač</w:t>
      </w:r>
      <w:r>
        <w:rPr>
          <w:spacing w:val="1"/>
        </w:rPr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2"/>
        </w:rPr>
        <w:t> </w:t>
      </w:r>
      <w:r>
        <w:rPr>
          <w:spacing w:val="-1"/>
        </w:rPr>
        <w:t>odbija</w:t>
      </w:r>
      <w:r>
        <w:rPr/>
        <w:t> </w:t>
      </w:r>
      <w:r>
        <w:rPr>
          <w:spacing w:val="-1"/>
        </w:rPr>
        <w:t>preuzimanje</w:t>
      </w:r>
      <w:r>
        <w:rPr>
          <w:spacing w:val="-2"/>
        </w:rPr>
        <w:t> otpadnih</w:t>
      </w:r>
      <w:r>
        <w:rPr/>
        <w:t> ulja </w:t>
      </w:r>
      <w:r>
        <w:rPr>
          <w:spacing w:val="-1"/>
        </w:rPr>
        <w:t>za</w:t>
      </w:r>
      <w:r>
        <w:rPr>
          <w:spacing w:val="-2"/>
        </w:rPr>
        <w:t> </w:t>
      </w:r>
      <w:r>
        <w:rPr/>
        <w:t>koja se</w:t>
      </w:r>
      <w:r>
        <w:rPr>
          <w:spacing w:val="-2"/>
        </w:rPr>
        <w:t> </w:t>
      </w:r>
      <w:r>
        <w:rPr/>
        <w:t>na </w:t>
      </w:r>
      <w:r>
        <w:rPr>
          <w:spacing w:val="-2"/>
        </w:rPr>
        <w:t>osnovu</w:t>
      </w:r>
      <w:r>
        <w:rPr/>
        <w:t> </w:t>
      </w:r>
      <w:r>
        <w:rPr>
          <w:spacing w:val="-1"/>
        </w:rPr>
        <w:t>ispitivanja</w:t>
      </w:r>
      <w:r>
        <w:rPr/>
        <w:t> </w:t>
      </w:r>
      <w:r>
        <w:rPr>
          <w:spacing w:val="-1"/>
        </w:rPr>
        <w:t>utvrdi </w:t>
      </w:r>
      <w:r>
        <w:rPr/>
        <w:t>da</w:t>
      </w:r>
      <w:r>
        <w:rPr>
          <w:spacing w:val="55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više</w:t>
      </w:r>
      <w:r>
        <w:rPr/>
        <w:t> od 50</w:t>
      </w:r>
      <w:r>
        <w:rPr>
          <w:spacing w:val="-2"/>
        </w:rPr>
        <w:t> </w:t>
      </w:r>
      <w:r>
        <w:rPr>
          <w:spacing w:val="-1"/>
        </w:rPr>
        <w:t>mg</w:t>
      </w:r>
      <w:r>
        <w:rPr>
          <w:spacing w:val="2"/>
        </w:rPr>
        <w:t> </w:t>
      </w:r>
      <w:r>
        <w:rPr>
          <w:spacing w:val="-2"/>
        </w:rPr>
        <w:t>PCB/kg</w:t>
      </w:r>
      <w:r>
        <w:rPr/>
        <w:t> </w:t>
      </w:r>
      <w:r>
        <w:rPr>
          <w:spacing w:val="-1"/>
        </w:rPr>
        <w:t>ulja.</w:t>
      </w:r>
    </w:p>
    <w:p>
      <w:pPr>
        <w:spacing w:line="200" w:lineRule="exact" w:before="8"/>
        <w:rPr>
          <w:sz w:val="20"/>
          <w:szCs w:val="20"/>
        </w:rPr>
      </w:pPr>
    </w:p>
    <w:p>
      <w:pPr>
        <w:pStyle w:val="BodyText"/>
        <w:spacing w:line="240" w:lineRule="auto" w:before="72"/>
        <w:ind w:right="127"/>
        <w:jc w:val="left"/>
        <w:rPr>
          <w:rFonts w:ascii="Arial" w:hAnsi="Arial" w:cs="Arial" w:eastAsia="Arial"/>
        </w:rPr>
      </w:pPr>
      <w:r>
        <w:rPr/>
        <w:pict>
          <v:group style="position:absolute;margin-left:56.139999pt;margin-top:3.217898pt;width:497.55pt;height:26.35pt;mso-position-horizontal-relative:page;mso-position-vertical-relative:paragraph;z-index:-310" coordorigin="1123,64" coordsize="9951,527">
            <v:group style="position:absolute;left:1133;top:74;width:9931;height:255" coordorigin="1133,74" coordsize="9931,255">
              <v:shape style="position:absolute;left:1133;top:74;width:9931;height:255" coordorigin="1133,74" coordsize="9931,255" path="m1133,329l11064,329,11064,74,1133,74,1133,329xe" filled="t" fillcolor="#FFFF00" stroked="f">
                <v:path arrowok="t"/>
                <v:fill type="solid"/>
              </v:shape>
            </v:group>
            <v:group style="position:absolute;left:1133;top:329;width:7595;height:252" coordorigin="1133,329" coordsize="7595,252">
              <v:shape style="position:absolute;left:1133;top:329;width:7595;height:252" coordorigin="1133,329" coordsize="7595,252" path="m1133,581l8728,581,8728,329,1133,329,1133,58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Sakupljač</w:t>
      </w:r>
      <w:r>
        <w:rPr>
          <w:spacing w:val="1"/>
        </w:rPr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2"/>
        </w:rPr>
        <w:t> </w:t>
      </w:r>
      <w:r>
        <w:rPr>
          <w:spacing w:val="-1"/>
        </w:rPr>
        <w:t>obaveštava</w:t>
      </w:r>
      <w:r>
        <w:rPr/>
        <w:t> </w:t>
      </w:r>
      <w:r>
        <w:rPr>
          <w:spacing w:val="-1"/>
        </w:rPr>
        <w:t>nadležnu</w:t>
      </w:r>
      <w:r>
        <w:rPr/>
        <w:t> </w:t>
      </w:r>
      <w:r>
        <w:rPr>
          <w:spacing w:val="-1"/>
        </w:rPr>
        <w:t>inspekciju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odbijanju</w:t>
      </w:r>
      <w:r>
        <w:rPr/>
        <w:t> </w:t>
      </w:r>
      <w:r>
        <w:rPr>
          <w:spacing w:val="-1"/>
        </w:rPr>
        <w:t>preuzimanja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1"/>
        </w:rPr>
        <w:t>ul</w:t>
      </w:r>
      <w:r>
        <w:rPr>
          <w:rFonts w:ascii="Arial" w:hAnsi="Arial"/>
          <w:spacing w:val="1"/>
        </w:rPr>
        <w:t>ja</w:t>
      </w:r>
      <w:r>
        <w:rPr>
          <w:rFonts w:ascii="Arial" w:hAnsi="Arial"/>
        </w:rPr>
        <w:t> iz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stava</w:t>
      </w:r>
    </w:p>
    <w:p>
      <w:pPr>
        <w:pStyle w:val="BodyText"/>
        <w:spacing w:line="240" w:lineRule="auto" w:before="1"/>
        <w:ind w:right="245"/>
        <w:jc w:val="left"/>
      </w:pPr>
      <w:r>
        <w:rPr/>
        <w:t>4.</w:t>
      </w:r>
      <w:r>
        <w:rPr>
          <w:spacing w:val="1"/>
        </w:rPr>
        <w:t> </w:t>
      </w:r>
      <w:r>
        <w:rPr>
          <w:spacing w:val="-1"/>
        </w:rPr>
        <w:t>ovog</w:t>
      </w:r>
      <w:r>
        <w:rPr/>
        <w:t> </w:t>
      </w:r>
      <w:r>
        <w:rPr>
          <w:spacing w:val="-1"/>
        </w:rPr>
        <w:t>člana</w:t>
      </w:r>
      <w:r>
        <w:rPr/>
        <w:t> i </w:t>
      </w:r>
      <w:r>
        <w:rPr>
          <w:spacing w:val="-2"/>
        </w:rPr>
        <w:t>prilaže</w:t>
      </w:r>
      <w:r>
        <w:rPr/>
        <w:t> </w:t>
      </w:r>
      <w:r>
        <w:rPr>
          <w:spacing w:val="-1"/>
        </w:rPr>
        <w:t>podatke</w:t>
      </w:r>
      <w:r>
        <w:rPr/>
        <w:t> o</w:t>
      </w:r>
      <w:r>
        <w:rPr>
          <w:spacing w:val="-2"/>
        </w:rPr>
        <w:t> </w:t>
      </w:r>
      <w:r>
        <w:rPr>
          <w:spacing w:val="-1"/>
        </w:rPr>
        <w:t>proizvođaču,</w:t>
      </w:r>
      <w:r>
        <w:rPr>
          <w:spacing w:val="2"/>
        </w:rPr>
        <w:t> </w:t>
      </w:r>
      <w:r>
        <w:rPr>
          <w:spacing w:val="-1"/>
        </w:rPr>
        <w:t>odnosno</w:t>
      </w:r>
      <w:r>
        <w:rPr/>
        <w:t> </w:t>
      </w:r>
      <w:r>
        <w:rPr>
          <w:spacing w:val="-1"/>
        </w:rPr>
        <w:t>vlasniku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ulja.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left="38" w:right="0"/>
        <w:jc w:val="center"/>
        <w:rPr>
          <w:b w:val="0"/>
          <w:bCs w:val="0"/>
        </w:rPr>
      </w:pPr>
      <w:r>
        <w:rPr/>
        <w:t>Član 9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245"/>
        <w:jc w:val="left"/>
        <w:rPr>
          <w:rFonts w:ascii="Arial" w:hAnsi="Arial" w:cs="Arial" w:eastAsia="Arial"/>
        </w:rPr>
      </w:pP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2"/>
        </w:rPr>
        <w:t> obavlja</w:t>
      </w:r>
      <w:r>
        <w:rPr/>
        <w:t> se</w:t>
      </w:r>
      <w:r>
        <w:rPr>
          <w:spacing w:val="1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propisima</w:t>
      </w:r>
      <w:r>
        <w:rPr>
          <w:spacing w:val="-2"/>
        </w:rPr>
        <w:t> </w:t>
      </w:r>
      <w:r>
        <w:rPr/>
        <w:t>koji </w:t>
      </w:r>
      <w:r>
        <w:rPr>
          <w:spacing w:val="-1"/>
        </w:rPr>
        <w:t>uređuju</w:t>
      </w:r>
      <w:r>
        <w:rPr>
          <w:spacing w:val="-2"/>
        </w:rPr>
        <w:t> </w:t>
      </w:r>
      <w:r>
        <w:rPr>
          <w:spacing w:val="-1"/>
        </w:rPr>
        <w:t>transport opasnog</w:t>
      </w:r>
      <w:r>
        <w:rPr>
          <w:spacing w:val="49"/>
        </w:rPr>
        <w:t> </w:t>
      </w:r>
      <w:r>
        <w:rPr/>
        <w:t>otpada i </w:t>
      </w:r>
      <w:r>
        <w:rPr>
          <w:spacing w:val="-2"/>
        </w:rPr>
        <w:t>dozvolom</w:t>
      </w:r>
      <w:r>
        <w:rPr>
          <w:spacing w:val="1"/>
        </w:rPr>
        <w:t> </w:t>
      </w:r>
      <w:r>
        <w:rPr>
          <w:spacing w:val="-1"/>
        </w:rPr>
        <w:t>izdatom</w:t>
      </w:r>
      <w:r>
        <w:rPr>
          <w:spacing w:val="1"/>
        </w:rPr>
        <w:t> </w:t>
      </w:r>
      <w:r>
        <w:rPr/>
        <w:t>od</w:t>
      </w:r>
      <w:r>
        <w:rPr>
          <w:spacing w:val="-2"/>
        </w:rPr>
        <w:t> </w:t>
      </w:r>
      <w:r>
        <w:rPr>
          <w:spacing w:val="-1"/>
        </w:rPr>
        <w:t>strane</w:t>
      </w:r>
      <w:r>
        <w:rPr/>
        <w:t> </w:t>
      </w:r>
      <w:r>
        <w:rPr>
          <w:spacing w:val="-1"/>
        </w:rPr>
        <w:t>nadležnog</w:t>
      </w:r>
      <w:r>
        <w:rPr>
          <w:spacing w:val="2"/>
        </w:rPr>
        <w:t> </w:t>
      </w:r>
      <w:r>
        <w:rPr>
          <w:spacing w:val="-1"/>
        </w:rPr>
        <w:t>organa, </w:t>
      </w:r>
      <w:r>
        <w:rPr/>
        <w:t>u sklad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sa </w:t>
      </w:r>
      <w:r>
        <w:rPr>
          <w:rFonts w:ascii="Arial" w:hAnsi="Arial"/>
          <w:spacing w:val="-1"/>
        </w:rPr>
        <w:t>Zakonom.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27"/>
        <w:jc w:val="left"/>
        <w:rPr>
          <w:rFonts w:ascii="Arial" w:hAnsi="Arial" w:cs="Arial" w:eastAsia="Arial"/>
        </w:rPr>
      </w:pPr>
      <w:r>
        <w:rPr>
          <w:spacing w:val="-1"/>
        </w:rPr>
        <w:t>Transport</w:t>
      </w:r>
      <w:r>
        <w:rPr>
          <w:spacing w:val="2"/>
        </w:rPr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jestivih</w:t>
      </w:r>
      <w:r>
        <w:rPr/>
        <w:t> ulja </w:t>
      </w:r>
      <w:r>
        <w:rPr>
          <w:spacing w:val="-1"/>
        </w:rPr>
        <w:t>obavlja</w:t>
      </w:r>
      <w:r>
        <w:rPr/>
        <w:t> se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skladu</w:t>
      </w:r>
      <w:r>
        <w:rPr/>
        <w:t> sa</w:t>
      </w:r>
      <w:r>
        <w:rPr>
          <w:spacing w:val="1"/>
        </w:rPr>
        <w:t> </w:t>
      </w:r>
      <w:r>
        <w:rPr>
          <w:spacing w:val="-2"/>
        </w:rPr>
        <w:t>dozvolom</w:t>
      </w:r>
      <w:r>
        <w:rPr>
          <w:spacing w:val="1"/>
        </w:rPr>
        <w:t> </w:t>
      </w:r>
      <w:r>
        <w:rPr>
          <w:spacing w:val="-1"/>
        </w:rPr>
        <w:t>izdatom</w:t>
      </w:r>
      <w:r>
        <w:rPr>
          <w:spacing w:val="1"/>
        </w:rPr>
        <w:t> </w:t>
      </w:r>
      <w:r>
        <w:rPr>
          <w:spacing w:val="-2"/>
        </w:rPr>
        <w:t>od</w:t>
      </w:r>
      <w:r>
        <w:rPr/>
        <w:t> </w:t>
      </w:r>
      <w:r>
        <w:rPr>
          <w:spacing w:val="-1"/>
        </w:rPr>
        <w:t>strane</w:t>
      </w:r>
      <w:r>
        <w:rPr/>
        <w:t> </w:t>
      </w:r>
      <w:r>
        <w:rPr>
          <w:spacing w:val="-1"/>
        </w:rPr>
        <w:t>nadležnog</w:t>
      </w:r>
      <w:r>
        <w:rPr/>
        <w:t> </w:t>
      </w:r>
      <w:r>
        <w:rPr>
          <w:spacing w:val="-1"/>
        </w:rPr>
        <w:t>organa,</w:t>
      </w:r>
      <w:r>
        <w:rPr>
          <w:spacing w:val="61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skladu</w:t>
      </w:r>
      <w:r>
        <w:rPr>
          <w:rFonts w:ascii="Arial" w:hAnsi="Arial"/>
        </w:rPr>
        <w:t> sa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Zakonom.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45"/>
        <w:jc w:val="left"/>
        <w:rPr>
          <w:rFonts w:ascii="Arial" w:hAnsi="Arial" w:cs="Arial" w:eastAsia="Arial"/>
        </w:rPr>
      </w:pPr>
      <w:r>
        <w:rPr/>
        <w:t>U </w:t>
      </w:r>
      <w:r>
        <w:rPr>
          <w:spacing w:val="-1"/>
        </w:rPr>
        <w:t>skladištu</w:t>
      </w:r>
      <w:r>
        <w:rPr/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ulja, odnosno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jestivih</w:t>
      </w:r>
      <w:r>
        <w:rPr/>
        <w:t> ulja ne</w:t>
      </w:r>
      <w:r>
        <w:rPr>
          <w:spacing w:val="-4"/>
        </w:rPr>
        <w:t> </w:t>
      </w:r>
      <w:r>
        <w:rPr>
          <w:spacing w:val="-1"/>
        </w:rPr>
        <w:t>može</w:t>
      </w:r>
      <w:r>
        <w:rPr/>
        <w:t> se</w:t>
      </w:r>
      <w:r>
        <w:rPr>
          <w:spacing w:val="1"/>
        </w:rPr>
        <w:t> </w:t>
      </w:r>
      <w:r>
        <w:rPr>
          <w:spacing w:val="-1"/>
        </w:rPr>
        <w:t>vršiti</w:t>
      </w:r>
      <w:r>
        <w:rPr/>
        <w:t> </w:t>
      </w:r>
      <w:r>
        <w:rPr>
          <w:spacing w:val="-1"/>
        </w:rPr>
        <w:t>predtretman</w:t>
      </w:r>
      <w:r>
        <w:rPr/>
        <w:t> i</w:t>
      </w:r>
      <w:r>
        <w:rPr>
          <w:spacing w:val="-3"/>
        </w:rPr>
        <w:t> </w:t>
      </w:r>
      <w:r>
        <w:rPr>
          <w:spacing w:val="-1"/>
        </w:rPr>
        <w:t>tretman</w:t>
      </w:r>
      <w:r>
        <w:rPr>
          <w:spacing w:val="47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ulja.</w:t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72"/>
        <w:ind w:right="245"/>
        <w:jc w:val="left"/>
      </w:pPr>
      <w:r>
        <w:rPr/>
      </w:r>
      <w:r>
        <w:rPr>
          <w:spacing w:val="-62"/>
          <w:highlight w:val="yellow"/>
        </w:rPr>
        <w:t> </w:t>
      </w:r>
      <w:r>
        <w:rPr>
          <w:spacing w:val="-1"/>
          <w:highlight w:val="yellow"/>
        </w:rPr>
        <w:t>Sk</w:t>
      </w:r>
      <w:r>
        <w:rPr>
          <w:spacing w:val="-60"/>
          <w:highlight w:val="yellow"/>
        </w:rPr>
        <w:t> </w:t>
      </w:r>
      <w:r>
        <w:rPr>
          <w:spacing w:val="-1"/>
          <w:highlight w:val="yellow"/>
        </w:rPr>
        <w:t>ladiš</w:t>
      </w:r>
      <w:r>
        <w:rPr>
          <w:highlight w:val="yellow"/>
        </w:rPr>
        <w:t>t</w:t>
      </w:r>
      <w:r>
        <w:rPr>
          <w:spacing w:val="-2"/>
          <w:highlight w:val="yellow"/>
        </w:rPr>
        <w:t>enj</w:t>
      </w:r>
      <w:r>
        <w:rPr>
          <w:highlight w:val="yellow"/>
        </w:rPr>
        <w:t>e </w:t>
      </w:r>
      <w:r>
        <w:rPr>
          <w:spacing w:val="-2"/>
          <w:highlight w:val="yellow"/>
        </w:rPr>
        <w:t>ot</w:t>
      </w:r>
      <w:r>
        <w:rPr>
          <w:spacing w:val="-1"/>
          <w:highlight w:val="yellow"/>
        </w:rPr>
        <w:t>padnih</w:t>
      </w:r>
      <w:r>
        <w:rPr>
          <w:highlight w:val="yellow"/>
        </w:rPr>
        <w:t> </w:t>
      </w:r>
      <w:r>
        <w:rPr>
          <w:spacing w:val="-1"/>
          <w:highlight w:val="yellow"/>
        </w:rPr>
        <w:t>ulja</w:t>
      </w:r>
      <w:r>
        <w:rPr>
          <w:highlight w:val="yellow"/>
        </w:rPr>
        <w:t> </w:t>
      </w:r>
      <w:r>
        <w:rPr>
          <w:spacing w:val="-1"/>
          <w:highlight w:val="yellow"/>
        </w:rPr>
        <w:t>vr</w:t>
      </w:r>
      <w:r>
        <w:rPr>
          <w:highlight w:val="yellow"/>
        </w:rPr>
        <w:t>ši</w:t>
      </w:r>
      <w:r>
        <w:rPr>
          <w:spacing w:val="-1"/>
          <w:highlight w:val="yellow"/>
        </w:rPr>
        <w:t> </w:t>
      </w:r>
      <w:r>
        <w:rPr>
          <w:highlight w:val="yellow"/>
        </w:rPr>
        <w:t>se u</w:t>
      </w:r>
      <w:r>
        <w:rPr>
          <w:spacing w:val="-2"/>
          <w:highlight w:val="yellow"/>
        </w:rPr>
        <w:t> sk</w:t>
      </w:r>
      <w:r>
        <w:rPr>
          <w:spacing w:val="-60"/>
          <w:highlight w:val="yellow"/>
        </w:rPr>
        <w:t> </w:t>
      </w:r>
      <w:r>
        <w:rPr>
          <w:spacing w:val="-1"/>
          <w:highlight w:val="yellow"/>
        </w:rPr>
        <w:t>ladišt</w:t>
      </w:r>
      <w:r>
        <w:rPr>
          <w:highlight w:val="yellow"/>
        </w:rPr>
        <w:t>u</w:t>
      </w:r>
      <w:r>
        <w:rPr>
          <w:spacing w:val="-5"/>
          <w:highlight w:val="yellow"/>
        </w:rPr>
        <w:t> </w:t>
      </w:r>
      <w:r>
        <w:rPr>
          <w:highlight w:val="yellow"/>
        </w:rPr>
        <w:t>k</w:t>
      </w:r>
      <w:r>
        <w:rPr>
          <w:spacing w:val="-60"/>
          <w:highlight w:val="yellow"/>
        </w:rPr>
        <w:t> </w:t>
      </w:r>
      <w:r>
        <w:rPr>
          <w:highlight w:val="yellow"/>
        </w:rPr>
        <w:t>oje</w:t>
      </w:r>
      <w:r>
        <w:rPr>
          <w:spacing w:val="-5"/>
          <w:highlight w:val="yellow"/>
        </w:rPr>
        <w:t> </w:t>
      </w:r>
      <w:r>
        <w:rPr>
          <w:spacing w:val="-1"/>
          <w:highlight w:val="yellow"/>
        </w:rPr>
        <w:t>im</w:t>
      </w:r>
      <w:r>
        <w:rPr>
          <w:highlight w:val="yellow"/>
        </w:rPr>
        <w:t>a nar</w:t>
      </w:r>
      <w:r>
        <w:rPr>
          <w:spacing w:val="-1"/>
          <w:highlight w:val="yellow"/>
        </w:rPr>
        <w:t>očit</w:t>
      </w:r>
      <w:r>
        <w:rPr>
          <w:highlight w:val="yellow"/>
        </w:rPr>
        <w:t>o:</w:t>
      </w:r>
      <w:r>
        <w:rPr>
          <w:highlight w:val="yellow"/>
        </w:rPr>
        <w:t> </w:t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72"/>
        <w:ind w:right="245"/>
        <w:jc w:val="left"/>
      </w:pPr>
      <w:r>
        <w:rPr/>
      </w:r>
      <w:r>
        <w:rPr>
          <w:spacing w:val="-62"/>
          <w:highlight w:val="yellow"/>
        </w:rPr>
        <w:t> </w:t>
      </w:r>
      <w:r>
        <w:rPr>
          <w:highlight w:val="yellow"/>
        </w:rPr>
        <w:t>1)</w:t>
      </w:r>
      <w:r>
        <w:rPr>
          <w:spacing w:val="-1"/>
          <w:highlight w:val="yellow"/>
        </w:rPr>
        <w:t> </w:t>
      </w:r>
      <w:r>
        <w:rPr>
          <w:highlight w:val="yellow"/>
        </w:rPr>
        <w:t>t</w:t>
      </w:r>
      <w:r>
        <w:rPr>
          <w:spacing w:val="-2"/>
          <w:highlight w:val="yellow"/>
        </w:rPr>
        <w:t>ank</w:t>
      </w:r>
      <w:r>
        <w:rPr>
          <w:spacing w:val="-60"/>
          <w:highlight w:val="yellow"/>
        </w:rPr>
        <w:t> </w:t>
      </w:r>
      <w:r>
        <w:rPr>
          <w:spacing w:val="-1"/>
          <w:highlight w:val="yellow"/>
        </w:rPr>
        <w:t>vane</w:t>
      </w:r>
      <w:r>
        <w:rPr>
          <w:highlight w:val="yellow"/>
        </w:rPr>
        <w:t> sa</w:t>
      </w:r>
      <w:r>
        <w:rPr>
          <w:spacing w:val="1"/>
          <w:highlight w:val="yellow"/>
        </w:rPr>
        <w:t> </w:t>
      </w:r>
      <w:r>
        <w:rPr>
          <w:spacing w:val="-1"/>
          <w:highlight w:val="yellow"/>
        </w:rPr>
        <w:t>sekundarnom</w:t>
      </w:r>
      <w:r>
        <w:rPr>
          <w:spacing w:val="1"/>
          <w:highlight w:val="yellow"/>
        </w:rPr>
        <w:t> </w:t>
      </w:r>
      <w:r>
        <w:rPr>
          <w:spacing w:val="-1"/>
          <w:highlight w:val="yellow"/>
        </w:rPr>
        <w:t>zaštitom</w:t>
      </w:r>
      <w:r>
        <w:rPr>
          <w:spacing w:val="1"/>
          <w:highlight w:val="yellow"/>
        </w:rPr>
        <w:t> </w:t>
      </w:r>
      <w:r>
        <w:rPr>
          <w:highlight w:val="yellow"/>
        </w:rPr>
        <w:t>od</w:t>
      </w:r>
      <w:r>
        <w:rPr>
          <w:spacing w:val="-3"/>
          <w:highlight w:val="yellow"/>
        </w:rPr>
        <w:t> </w:t>
      </w:r>
      <w:r>
        <w:rPr>
          <w:spacing w:val="-1"/>
          <w:highlight w:val="yellow"/>
        </w:rPr>
        <w:t>iscurivanj</w:t>
      </w:r>
      <w:r>
        <w:rPr>
          <w:highlight w:val="yellow"/>
        </w:rPr>
        <w:t>a;</w:t>
      </w:r>
      <w:r>
        <w:rPr>
          <w:highlight w:val="yellow"/>
        </w:rPr>
        <w:t> </w:t>
      </w:r>
      <w:r>
        <w:rPr/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73" w:val="left" w:leader="none"/>
        </w:tabs>
        <w:spacing w:line="240" w:lineRule="auto" w:before="72" w:after="0"/>
        <w:ind w:left="112" w:right="963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6.139999pt;margin-top:3.217871pt;width:455.45pt;height:26.2pt;mso-position-horizontal-relative:page;mso-position-vertical-relative:paragraph;z-index:-309" coordorigin="1123,64" coordsize="9109,524">
            <v:group style="position:absolute;left:1133;top:74;width:198;height:252" coordorigin="1133,74" coordsize="198,252">
              <v:shape style="position:absolute;left:1133;top:74;width:198;height:252" coordorigin="1133,74" coordsize="198,252" path="m1133,326l1330,326,1330,74,1133,74,1133,326xe" filled="t" fillcolor="#FFFF00" stroked="f">
                <v:path arrowok="t"/>
                <v:fill type="solid"/>
              </v:shape>
            </v:group>
            <v:group style="position:absolute;left:1392;top:74;width:8829;height:252" coordorigin="1392,74" coordsize="8829,252">
              <v:shape style="position:absolute;left:1392;top:74;width:8829;height:252" coordorigin="1392,74" coordsize="8829,252" path="m1392,326l10221,326,10221,74,1392,74,1392,326xe" filled="t" fillcolor="#FFFF00" stroked="f">
                <v:path arrowok="t"/>
                <v:fill type="solid"/>
              </v:shape>
            </v:group>
            <v:group style="position:absolute;left:1133;top:326;width:5762;height:252" coordorigin="1133,326" coordsize="5762,252">
              <v:shape style="position:absolute;left:1133;top:326;width:5762;height:252" coordorigin="1133,326" coordsize="5762,252" path="m1133,578l6894,578,6894,326,1133,326,1133,578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/>
          <w:spacing w:val="-1"/>
        </w:rPr>
        <w:t>stabilnu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podlogu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otpornu</w:t>
      </w:r>
      <w:r>
        <w:rPr>
          <w:rFonts w:ascii="Arial" w:hAnsi="Arial"/>
        </w:rPr>
        <w:t> na </w:t>
      </w:r>
      <w:r>
        <w:rPr>
          <w:rFonts w:ascii="Arial" w:hAnsi="Arial"/>
          <w:spacing w:val="-1"/>
        </w:rPr>
        <w:t>agresivne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materije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nepropusnu</w:t>
      </w:r>
      <w:r>
        <w:rPr>
          <w:rFonts w:ascii="Arial" w:hAnsi="Arial"/>
          <w:spacing w:val="-2"/>
        </w:rPr>
        <w:t> za</w:t>
      </w:r>
      <w:r>
        <w:rPr>
          <w:rFonts w:ascii="Arial" w:hAnsi="Arial"/>
        </w:rPr>
        <w:t> ulje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vodu</w:t>
      </w:r>
      <w:r>
        <w:rPr>
          <w:rFonts w:ascii="Arial" w:hAnsi="Arial"/>
        </w:rPr>
        <w:t> sa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opremom </w:t>
      </w:r>
      <w:r>
        <w:rPr>
          <w:rFonts w:ascii="Arial" w:hAnsi="Arial"/>
          <w:spacing w:val="-2"/>
        </w:rPr>
        <w:t>za</w:t>
      </w:r>
      <w:r>
        <w:rPr>
          <w:rFonts w:ascii="Arial" w:hAnsi="Arial"/>
          <w:spacing w:val="47"/>
        </w:rPr>
        <w:t> </w:t>
      </w:r>
      <w:r>
        <w:rPr>
          <w:spacing w:val="-1"/>
        </w:rPr>
        <w:t>sakupljanje</w:t>
      </w:r>
      <w:r>
        <w:rPr>
          <w:spacing w:val="-2"/>
        </w:rPr>
        <w:t> </w:t>
      </w:r>
      <w:r>
        <w:rPr>
          <w:spacing w:val="-1"/>
        </w:rPr>
        <w:t>prosutih</w:t>
      </w:r>
      <w:r>
        <w:rPr>
          <w:spacing w:val="-2"/>
        </w:rPr>
        <w:t> </w:t>
      </w:r>
      <w:r>
        <w:rPr>
          <w:spacing w:val="-1"/>
        </w:rPr>
        <w:t>tečnosti</w:t>
      </w:r>
      <w:r>
        <w:rPr/>
        <w:t> i </w:t>
      </w:r>
      <w:r>
        <w:rPr>
          <w:spacing w:val="-1"/>
        </w:rPr>
        <w:t>sredstvima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odmašći</w:t>
      </w:r>
      <w:r>
        <w:rPr>
          <w:rFonts w:ascii="Arial" w:hAnsi="Arial"/>
          <w:spacing w:val="-1"/>
        </w:rPr>
        <w:t>vanje;</w:t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72" w:val="left" w:leader="none"/>
        </w:tabs>
        <w:spacing w:line="240" w:lineRule="auto" w:before="72" w:after="0"/>
        <w:ind w:left="112" w:right="66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6.139999pt;margin-top:3.217866pt;width:470.7pt;height:38.950pt;mso-position-horizontal-relative:page;mso-position-vertical-relative:paragraph;z-index:-308" coordorigin="1123,64" coordsize="9414,779">
            <v:group style="position:absolute;left:1133;top:74;width:8878;height:255" coordorigin="1133,74" coordsize="8878,255">
              <v:shape style="position:absolute;left:1133;top:74;width:8878;height:255" coordorigin="1133,74" coordsize="8878,255" path="m1133,329l10010,329,10010,74,1133,74,1133,329xe" filled="t" fillcolor="#FFFF00" stroked="f">
                <v:path arrowok="t"/>
                <v:fill type="solid"/>
              </v:shape>
            </v:group>
            <v:group style="position:absolute;left:1133;top:329;width:9394;height:252" coordorigin="1133,329" coordsize="9394,252">
              <v:shape style="position:absolute;left:1133;top:329;width:9394;height:252" coordorigin="1133,329" coordsize="9394,252" path="m1133,581l10526,581,10526,329,1133,329,1133,581xe" filled="t" fillcolor="#FFFF00" stroked="f">
                <v:path arrowok="t"/>
                <v:fill type="solid"/>
              </v:shape>
            </v:group>
            <v:group style="position:absolute;left:1133;top:581;width:1115;height:252" coordorigin="1133,581" coordsize="1115,252">
              <v:shape style="position:absolute;left:1133;top:581;width:1115;height:252" coordorigin="1133,581" coordsize="1115,252" path="m1133,833l2247,833,2247,581,1133,581,1133,833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sistem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potpuni</w:t>
      </w:r>
      <w:r>
        <w:rPr>
          <w:spacing w:val="-3"/>
        </w:rPr>
        <w:t> </w:t>
      </w:r>
      <w:r>
        <w:rPr>
          <w:spacing w:val="-1"/>
        </w:rPr>
        <w:t>kontrolisani</w:t>
      </w:r>
      <w:r>
        <w:rPr/>
        <w:t> </w:t>
      </w:r>
      <w:r>
        <w:rPr>
          <w:spacing w:val="-1"/>
        </w:rPr>
        <w:t>prihvat</w:t>
      </w:r>
      <w:r>
        <w:rPr>
          <w:spacing w:val="1"/>
        </w:rPr>
        <w:t> </w:t>
      </w:r>
      <w:r>
        <w:rPr>
          <w:spacing w:val="-1"/>
        </w:rPr>
        <w:t>zauljene</w:t>
      </w:r>
      <w:r>
        <w:rPr>
          <w:spacing w:val="-2"/>
        </w:rPr>
        <w:t> </w:t>
      </w:r>
      <w:r>
        <w:rPr>
          <w:spacing w:val="-1"/>
        </w:rPr>
        <w:t>atmosferske</w:t>
      </w:r>
      <w:r>
        <w:rPr/>
        <w:t> </w:t>
      </w:r>
      <w:r>
        <w:rPr>
          <w:spacing w:val="-1"/>
        </w:rPr>
        <w:t>vode</w:t>
      </w:r>
      <w:r>
        <w:rPr/>
        <w:t> sa</w:t>
      </w:r>
      <w:r>
        <w:rPr>
          <w:spacing w:val="-2"/>
        </w:rPr>
        <w:t> svih</w:t>
      </w:r>
      <w:r>
        <w:rPr/>
        <w:t> </w:t>
      </w:r>
      <w:r>
        <w:rPr>
          <w:spacing w:val="-1"/>
        </w:rPr>
        <w:t>površina,</w:t>
      </w:r>
      <w:r>
        <w:rPr>
          <w:spacing w:val="2"/>
        </w:rPr>
        <w:t> </w:t>
      </w:r>
      <w:r>
        <w:rPr>
          <w:spacing w:val="-1"/>
        </w:rPr>
        <w:t>njihov</w:t>
      </w:r>
      <w:r>
        <w:rPr>
          <w:spacing w:val="61"/>
        </w:rPr>
        <w:t> </w:t>
      </w:r>
      <w:r>
        <w:rPr>
          <w:spacing w:val="-1"/>
        </w:rPr>
        <w:t>predtretman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separatoru</w:t>
      </w:r>
      <w:r>
        <w:rPr/>
        <w:t> </w:t>
      </w:r>
      <w:r>
        <w:rPr>
          <w:spacing w:val="-1"/>
        </w:rPr>
        <w:t>masti</w:t>
      </w:r>
      <w:r>
        <w:rPr/>
        <w:t> i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pre</w:t>
      </w:r>
      <w:r>
        <w:rPr/>
        <w:t> </w:t>
      </w:r>
      <w:r>
        <w:rPr>
          <w:spacing w:val="-1"/>
        </w:rPr>
        <w:t>upuštanja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recipijent</w:t>
      </w:r>
      <w:r>
        <w:rPr>
          <w:spacing w:val="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redovno</w:t>
      </w:r>
      <w:r>
        <w:rPr/>
        <w:t> </w:t>
      </w:r>
      <w:r>
        <w:rPr>
          <w:spacing w:val="-1"/>
        </w:rPr>
        <w:t>pražnjenje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održavanje</w:t>
      </w:r>
      <w:r>
        <w:rPr>
          <w:spacing w:val="57"/>
        </w:rPr>
        <w:t> </w:t>
      </w:r>
      <w:r>
        <w:rPr>
          <w:rFonts w:ascii="Arial" w:hAnsi="Arial"/>
          <w:spacing w:val="-1"/>
        </w:rPr>
        <w:t>separatora;</w:t>
      </w:r>
    </w:p>
    <w:p>
      <w:pPr>
        <w:spacing w:line="200" w:lineRule="exact" w:before="8"/>
        <w:rPr>
          <w:sz w:val="20"/>
          <w:szCs w:val="20"/>
        </w:rPr>
      </w:pPr>
    </w:p>
    <w:p>
      <w:pPr>
        <w:pStyle w:val="BodyText"/>
        <w:spacing w:line="240" w:lineRule="auto" w:before="72"/>
        <w:ind w:right="245"/>
        <w:jc w:val="left"/>
        <w:rPr>
          <w:rFonts w:ascii="Arial" w:hAnsi="Arial" w:cs="Arial" w:eastAsia="Arial"/>
        </w:rPr>
      </w:pPr>
      <w:r>
        <w:rPr/>
      </w:r>
      <w:r>
        <w:rPr>
          <w:spacing w:val="-62"/>
          <w:highlight w:val="yellow"/>
        </w:rPr>
        <w:t> </w:t>
      </w:r>
      <w:r>
        <w:rPr>
          <w:highlight w:val="yellow"/>
        </w:rPr>
        <w:t>4)</w:t>
      </w:r>
      <w:r>
        <w:rPr>
          <w:spacing w:val="1"/>
          <w:highlight w:val="yellow"/>
        </w:rPr>
        <w:t> </w:t>
      </w:r>
      <w:r>
        <w:rPr>
          <w:spacing w:val="-2"/>
          <w:highlight w:val="yellow"/>
        </w:rPr>
        <w:t>sist</w:t>
      </w:r>
      <w:r>
        <w:rPr>
          <w:highlight w:val="yellow"/>
        </w:rPr>
        <w:t>em</w:t>
      </w:r>
      <w:r>
        <w:rPr>
          <w:spacing w:val="-2"/>
          <w:highlight w:val="yellow"/>
        </w:rPr>
        <w:t> za</w:t>
      </w:r>
      <w:r>
        <w:rPr>
          <w:highlight w:val="yellow"/>
        </w:rPr>
        <w:t> </w:t>
      </w:r>
      <w:r>
        <w:rPr>
          <w:spacing w:val="-1"/>
          <w:highlight w:val="yellow"/>
        </w:rPr>
        <w:t>zaštitu</w:t>
      </w:r>
      <w:r>
        <w:rPr>
          <w:spacing w:val="1"/>
          <w:highlight w:val="yellow"/>
        </w:rPr>
        <w:t> </w:t>
      </w:r>
      <w:r>
        <w:rPr>
          <w:highlight w:val="yellow"/>
        </w:rPr>
        <w:t>od</w:t>
      </w:r>
      <w:r>
        <w:rPr>
          <w:spacing w:val="-3"/>
          <w:highlight w:val="yellow"/>
        </w:rPr>
        <w:t> </w:t>
      </w:r>
      <w:r>
        <w:rPr>
          <w:spacing w:val="-1"/>
          <w:highlight w:val="yellow"/>
        </w:rPr>
        <w:t>požara,</w:t>
      </w:r>
      <w:r>
        <w:rPr>
          <w:spacing w:val="1"/>
          <w:highlight w:val="yellow"/>
        </w:rPr>
        <w:t> </w:t>
      </w:r>
      <w:r>
        <w:rPr>
          <w:highlight w:val="yellow"/>
        </w:rPr>
        <w:t>u </w:t>
      </w:r>
      <w:r>
        <w:rPr>
          <w:spacing w:val="-1"/>
          <w:highlight w:val="yellow"/>
        </w:rPr>
        <w:t>sk</w:t>
      </w:r>
      <w:r>
        <w:rPr>
          <w:spacing w:val="-60"/>
          <w:highlight w:val="yellow"/>
        </w:rPr>
        <w:t> </w:t>
      </w:r>
      <w:r>
        <w:rPr>
          <w:spacing w:val="-1"/>
          <w:highlight w:val="yellow"/>
        </w:rPr>
        <w:t>ladu</w:t>
      </w:r>
      <w:r>
        <w:rPr>
          <w:spacing w:val="-2"/>
          <w:highlight w:val="yellow"/>
        </w:rPr>
        <w:t> </w:t>
      </w:r>
      <w:r>
        <w:rPr>
          <w:highlight w:val="yellow"/>
        </w:rPr>
        <w:t>s</w:t>
      </w:r>
      <w:r>
        <w:rPr>
          <w:spacing w:val="-2"/>
          <w:highlight w:val="yellow"/>
        </w:rPr>
        <w:t> </w:t>
      </w:r>
      <w:r>
        <w:rPr>
          <w:highlight w:val="yellow"/>
        </w:rPr>
        <w:t>po</w:t>
      </w:r>
      <w:r>
        <w:rPr>
          <w:spacing w:val="-59"/>
          <w:highlight w:val="yellow"/>
        </w:rPr>
        <w:t> </w:t>
      </w:r>
      <w:r>
        <w:rPr>
          <w:rFonts w:ascii="Arial" w:hAnsi="Arial"/>
          <w:spacing w:val="-1"/>
          <w:highlight w:val="yellow"/>
        </w:rPr>
        <w:t>sebnim</w:t>
      </w:r>
      <w:r>
        <w:rPr>
          <w:rFonts w:ascii="Arial" w:hAnsi="Arial"/>
          <w:spacing w:val="1"/>
          <w:highlight w:val="yellow"/>
        </w:rPr>
        <w:t> </w:t>
      </w:r>
      <w:r>
        <w:rPr>
          <w:rFonts w:ascii="Arial" w:hAnsi="Arial"/>
          <w:spacing w:val="-1"/>
          <w:highlight w:val="yellow"/>
        </w:rPr>
        <w:t>propisima.</w:t>
      </w:r>
      <w:r>
        <w:rPr>
          <w:rFonts w:ascii="Arial" w:hAnsi="Arial"/>
        </w:rPr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left="38" w:right="0"/>
        <w:jc w:val="center"/>
        <w:rPr>
          <w:b w:val="0"/>
          <w:bCs w:val="0"/>
        </w:rPr>
      </w:pPr>
      <w:r>
        <w:rPr/>
        <w:t>Član 10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122"/>
        <w:jc w:val="both"/>
        <w:rPr>
          <w:rFonts w:ascii="Arial" w:hAnsi="Arial" w:cs="Arial" w:eastAsia="Arial"/>
        </w:rPr>
      </w:pPr>
      <w:r>
        <w:rPr>
          <w:spacing w:val="-1"/>
        </w:rPr>
        <w:t>Sakupljač</w:t>
      </w:r>
      <w:r>
        <w:rPr>
          <w:spacing w:val="5"/>
        </w:rPr>
        <w:t> </w:t>
      </w:r>
      <w:r>
        <w:rPr>
          <w:spacing w:val="-1"/>
        </w:rPr>
        <w:t>otpadnih</w:t>
      </w:r>
      <w:r>
        <w:rPr>
          <w:spacing w:val="4"/>
        </w:rPr>
        <w:t> </w:t>
      </w:r>
      <w:r>
        <w:rPr/>
        <w:t>ulja</w:t>
      </w:r>
      <w:r>
        <w:rPr>
          <w:spacing w:val="2"/>
        </w:rPr>
        <w:t> </w:t>
      </w:r>
      <w:r>
        <w:rPr>
          <w:spacing w:val="-2"/>
        </w:rPr>
        <w:t>i/ili</w:t>
      </w:r>
      <w:r>
        <w:rPr>
          <w:spacing w:val="4"/>
        </w:rPr>
        <w:t> </w:t>
      </w:r>
      <w:r>
        <w:rPr>
          <w:spacing w:val="-1"/>
        </w:rPr>
        <w:t>lice</w:t>
      </w:r>
      <w:r>
        <w:rPr>
          <w:spacing w:val="4"/>
        </w:rPr>
        <w:t> </w:t>
      </w:r>
      <w:r>
        <w:rPr/>
        <w:t>koje</w:t>
      </w:r>
      <w:r>
        <w:rPr>
          <w:spacing w:val="2"/>
        </w:rPr>
        <w:t> </w:t>
      </w:r>
      <w:r>
        <w:rPr>
          <w:spacing w:val="-1"/>
        </w:rPr>
        <w:t>vrši</w:t>
      </w:r>
      <w:r>
        <w:rPr>
          <w:spacing w:val="4"/>
        </w:rPr>
        <w:t> </w:t>
      </w:r>
      <w:r>
        <w:rPr>
          <w:spacing w:val="-1"/>
        </w:rPr>
        <w:t>transport</w:t>
      </w:r>
      <w:r>
        <w:rPr>
          <w:spacing w:val="3"/>
        </w:rPr>
        <w:t> </w:t>
      </w:r>
      <w:r>
        <w:rPr>
          <w:spacing w:val="-1"/>
        </w:rPr>
        <w:t>otpadnih</w:t>
      </w:r>
      <w:r>
        <w:rPr>
          <w:spacing w:val="4"/>
        </w:rPr>
        <w:t> </w:t>
      </w:r>
      <w:r>
        <w:rPr>
          <w:spacing w:val="-1"/>
        </w:rPr>
        <w:t>ulja,</w:t>
      </w:r>
      <w:r>
        <w:rPr>
          <w:spacing w:val="6"/>
        </w:rPr>
        <w:t> </w:t>
      </w:r>
      <w:r>
        <w:rPr>
          <w:spacing w:val="-1"/>
        </w:rPr>
        <w:t>lice</w:t>
      </w:r>
      <w:r>
        <w:rPr>
          <w:spacing w:val="2"/>
        </w:rPr>
        <w:t> </w:t>
      </w:r>
      <w:r>
        <w:rPr/>
        <w:t>koje</w:t>
      </w:r>
      <w:r>
        <w:rPr>
          <w:spacing w:val="4"/>
        </w:rPr>
        <w:t> </w:t>
      </w:r>
      <w:r>
        <w:rPr>
          <w:spacing w:val="-1"/>
        </w:rPr>
        <w:t>vrši</w:t>
      </w:r>
      <w:r>
        <w:rPr>
          <w:spacing w:val="4"/>
        </w:rPr>
        <w:t> </w:t>
      </w:r>
      <w:r>
        <w:rPr>
          <w:spacing w:val="-1"/>
        </w:rPr>
        <w:t>skladištenje</w:t>
      </w:r>
      <w:r>
        <w:rPr>
          <w:spacing w:val="2"/>
        </w:rPr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</w:t>
      </w:r>
      <w:r>
        <w:rPr>
          <w:spacing w:val="69"/>
        </w:rPr>
        <w:t> </w:t>
      </w:r>
      <w:r>
        <w:rPr/>
        <w:t>i </w:t>
      </w:r>
      <w:r>
        <w:rPr>
          <w:spacing w:val="-1"/>
        </w:rPr>
        <w:t>lice</w:t>
      </w:r>
      <w:r>
        <w:rPr/>
        <w:t> koje </w:t>
      </w:r>
      <w:r>
        <w:rPr>
          <w:spacing w:val="-1"/>
        </w:rPr>
        <w:t>vrši</w:t>
      </w:r>
      <w:r>
        <w:rPr>
          <w:spacing w:val="-3"/>
        </w:rPr>
        <w:t> </w:t>
      </w:r>
      <w:r>
        <w:rPr>
          <w:spacing w:val="-1"/>
        </w:rPr>
        <w:t>tretman</w:t>
      </w:r>
      <w:r>
        <w:rPr/>
        <w:t> </w:t>
      </w:r>
      <w:r>
        <w:rPr>
          <w:spacing w:val="-2"/>
        </w:rPr>
        <w:t>otpadnih</w:t>
      </w:r>
      <w:r>
        <w:rPr/>
        <w:t> ulja </w:t>
      </w:r>
      <w:r>
        <w:rPr>
          <w:spacing w:val="-2"/>
        </w:rPr>
        <w:t>preuzima</w:t>
      </w:r>
      <w:r>
        <w:rPr/>
        <w:t> </w:t>
      </w:r>
      <w:r>
        <w:rPr>
          <w:spacing w:val="-1"/>
        </w:rPr>
        <w:t>otpadna</w:t>
      </w:r>
      <w:r>
        <w:rPr/>
        <w:t> </w:t>
      </w:r>
      <w:r>
        <w:rPr>
          <w:spacing w:val="-1"/>
        </w:rPr>
        <w:t>ulja</w:t>
      </w:r>
      <w:r>
        <w:rPr/>
        <w:t> od</w:t>
      </w:r>
      <w:r>
        <w:rPr>
          <w:spacing w:val="-2"/>
        </w:rPr>
        <w:t> </w:t>
      </w:r>
      <w:r>
        <w:rPr>
          <w:spacing w:val="-1"/>
        </w:rPr>
        <w:t>proizvođača,</w:t>
      </w:r>
      <w:r>
        <w:rPr>
          <w:spacing w:val="2"/>
        </w:rPr>
        <w:t> </w:t>
      </w:r>
      <w:r>
        <w:rPr>
          <w:spacing w:val="-1"/>
        </w:rPr>
        <w:t>odnosno</w:t>
      </w:r>
      <w:r>
        <w:rPr>
          <w:spacing w:val="-2"/>
        </w:rPr>
        <w:t> </w:t>
      </w:r>
      <w:r>
        <w:rPr>
          <w:spacing w:val="-1"/>
        </w:rPr>
        <w:t>vlasnika</w:t>
      </w:r>
      <w:r>
        <w:rPr/>
        <w:t> </w:t>
      </w:r>
      <w:r>
        <w:rPr>
          <w:spacing w:val="-2"/>
        </w:rPr>
        <w:t>otpadnih</w:t>
      </w:r>
      <w:r>
        <w:rPr>
          <w:spacing w:val="85"/>
        </w:rPr>
        <w:t> </w:t>
      </w:r>
      <w:r>
        <w:rPr>
          <w:rFonts w:ascii="Arial" w:hAnsi="Arial"/>
          <w:spacing w:val="-1"/>
        </w:rPr>
        <w:t>ulja.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245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Prilikom</w:t>
      </w:r>
      <w:r>
        <w:rPr>
          <w:rFonts w:ascii="Arial" w:hAnsi="Arial"/>
        </w:rPr>
        <w:t> </w:t>
      </w:r>
      <w:r>
        <w:rPr>
          <w:spacing w:val="-1"/>
        </w:rPr>
        <w:t>predaje</w:t>
      </w:r>
      <w:r>
        <w:rPr/>
        <w:t> </w:t>
      </w:r>
      <w:r>
        <w:rPr>
          <w:spacing w:val="-2"/>
        </w:rPr>
        <w:t>otpadnih</w:t>
      </w:r>
      <w:r>
        <w:rPr/>
        <w:t> ulja,</w:t>
      </w:r>
      <w:r>
        <w:rPr>
          <w:spacing w:val="-1"/>
        </w:rPr>
        <w:t> </w:t>
      </w:r>
      <w:r>
        <w:rPr>
          <w:spacing w:val="-2"/>
        </w:rPr>
        <w:t>vlasnik</w:t>
      </w:r>
      <w:r>
        <w:rPr>
          <w:spacing w:val="3"/>
        </w:rPr>
        <w:t> </w:t>
      </w:r>
      <w:r>
        <w:rPr>
          <w:spacing w:val="-1"/>
        </w:rPr>
        <w:t>iz</w:t>
      </w:r>
      <w:r>
        <w:rPr>
          <w:spacing w:val="-2"/>
        </w:rPr>
        <w:t> </w:t>
      </w:r>
      <w:r>
        <w:rPr>
          <w:spacing w:val="-1"/>
        </w:rPr>
        <w:t>stava</w:t>
      </w:r>
      <w:r>
        <w:rPr/>
        <w:t> </w:t>
      </w:r>
      <w:r>
        <w:rPr>
          <w:spacing w:val="-2"/>
        </w:rPr>
        <w:t>1.</w:t>
      </w:r>
      <w:r>
        <w:rPr>
          <w:spacing w:val="-1"/>
        </w:rPr>
        <w:t> ovog</w:t>
      </w:r>
      <w:r>
        <w:rPr>
          <w:spacing w:val="2"/>
        </w:rPr>
        <w:t> </w:t>
      </w:r>
      <w:r>
        <w:rPr>
          <w:spacing w:val="-1"/>
        </w:rPr>
        <w:t>člana</w:t>
      </w:r>
      <w:r>
        <w:rPr/>
        <w:t> ne</w:t>
      </w:r>
      <w:r>
        <w:rPr>
          <w:spacing w:val="-2"/>
        </w:rPr>
        <w:t> </w:t>
      </w:r>
      <w:r>
        <w:rPr>
          <w:spacing w:val="-1"/>
        </w:rPr>
        <w:t>plaća</w:t>
      </w:r>
      <w:r>
        <w:rPr/>
        <w:t> </w:t>
      </w:r>
      <w:r>
        <w:rPr>
          <w:spacing w:val="-1"/>
        </w:rPr>
        <w:t>naknadu</w:t>
      </w:r>
      <w:r>
        <w:rPr/>
        <w:t> </w:t>
      </w:r>
      <w:r>
        <w:rPr>
          <w:spacing w:val="-1"/>
        </w:rPr>
        <w:t>sakupljaču</w:t>
      </w:r>
      <w:r>
        <w:rPr>
          <w:spacing w:val="-2"/>
        </w:rPr>
        <w:t> </w:t>
      </w:r>
      <w:r>
        <w:rPr>
          <w:spacing w:val="-1"/>
        </w:rPr>
        <w:t>otpadnih</w:t>
      </w:r>
      <w:r>
        <w:rPr>
          <w:spacing w:val="81"/>
        </w:rPr>
        <w:t> </w:t>
      </w:r>
      <w:r>
        <w:rPr>
          <w:spacing w:val="-1"/>
        </w:rPr>
        <w:t>ulja</w:t>
      </w:r>
      <w:r>
        <w:rPr/>
        <w:t> </w:t>
      </w:r>
      <w:r>
        <w:rPr>
          <w:spacing w:val="-1"/>
        </w:rPr>
        <w:t>i/ili</w:t>
      </w:r>
      <w:r>
        <w:rPr/>
        <w:t>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transport otpadnih</w:t>
      </w:r>
      <w:r>
        <w:rPr>
          <w:spacing w:val="-2"/>
        </w:rPr>
        <w:t> </w:t>
      </w:r>
      <w:r>
        <w:rPr>
          <w:spacing w:val="-1"/>
        </w:rPr>
        <w:t>ulja, licu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otpadnih</w:t>
      </w:r>
      <w:r>
        <w:rPr/>
        <w:t> ulja i </w:t>
      </w:r>
      <w:r>
        <w:rPr>
          <w:spacing w:val="-1"/>
        </w:rPr>
        <w:t>licu</w:t>
      </w:r>
      <w:r>
        <w:rPr>
          <w:spacing w:val="-2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>
          <w:spacing w:val="61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ulja.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2240" w:h="15840"/>
          <w:pgMar w:top="800" w:bottom="280" w:left="1020" w:right="1060"/>
        </w:sectPr>
      </w:pPr>
    </w:p>
    <w:p>
      <w:pPr>
        <w:spacing w:line="200" w:lineRule="exact" w:before="16"/>
        <w:rPr>
          <w:sz w:val="20"/>
          <w:szCs w:val="20"/>
        </w:rPr>
      </w:pPr>
    </w:p>
    <w:p>
      <w:pPr>
        <w:pStyle w:val="BodyText"/>
        <w:spacing w:line="240" w:lineRule="auto" w:before="72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Tretman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ulja,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</w:t>
      </w:r>
      <w:r>
        <w:rPr>
          <w:spacing w:val="-1"/>
        </w:rPr>
        <w:t>dnosno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jestivih</w:t>
      </w:r>
      <w:r>
        <w:rPr/>
        <w:t> ulja </w:t>
      </w:r>
      <w:r>
        <w:rPr>
          <w:spacing w:val="-1"/>
        </w:rPr>
        <w:t>vrši</w:t>
      </w:r>
      <w:r>
        <w:rPr/>
        <w:t> se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postrojenju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tretman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način</w:t>
      </w:r>
      <w:r>
        <w:rPr/>
        <w:t> i</w:t>
      </w:r>
      <w:r>
        <w:rPr>
          <w:spacing w:val="-2"/>
        </w:rPr>
        <w:t> </w:t>
      </w:r>
      <w:r>
        <w:rPr/>
        <w:t>po</w:t>
      </w:r>
      <w:r>
        <w:rPr>
          <w:spacing w:val="73"/>
        </w:rPr>
        <w:t> </w:t>
      </w:r>
      <w:r>
        <w:rPr>
          <w:spacing w:val="-1"/>
        </w:rPr>
        <w:t>postupku</w:t>
      </w:r>
      <w:r>
        <w:rPr>
          <w:spacing w:val="-2"/>
        </w:rPr>
        <w:t> </w:t>
      </w:r>
      <w:r>
        <w:rPr>
          <w:spacing w:val="-1"/>
        </w:rPr>
        <w:t>kojim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obezbeđuje</w:t>
      </w:r>
      <w:r>
        <w:rPr/>
        <w:t> </w:t>
      </w:r>
      <w:r>
        <w:rPr>
          <w:spacing w:val="-1"/>
        </w:rPr>
        <w:t>zaštita</w:t>
      </w:r>
      <w:r>
        <w:rPr>
          <w:spacing w:val="-2"/>
        </w:rPr>
        <w:t> </w:t>
      </w:r>
      <w:r>
        <w:rPr>
          <w:spacing w:val="-1"/>
        </w:rPr>
        <w:t>zdravlja</w:t>
      </w:r>
      <w:r>
        <w:rPr/>
        <w:t> </w:t>
      </w:r>
      <w:r>
        <w:rPr>
          <w:spacing w:val="-1"/>
        </w:rPr>
        <w:t>ljudi </w:t>
      </w:r>
      <w:r>
        <w:rPr/>
        <w:t>i </w:t>
      </w:r>
      <w:r>
        <w:rPr>
          <w:spacing w:val="-1"/>
        </w:rPr>
        <w:t>životne</w:t>
      </w:r>
      <w:r>
        <w:rPr/>
        <w:t> </w:t>
      </w:r>
      <w:r>
        <w:rPr>
          <w:spacing w:val="-1"/>
        </w:rPr>
        <w:t>sredine,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1"/>
        </w:rPr>
        <w:t> </w:t>
      </w:r>
      <w:r>
        <w:rPr>
          <w:spacing w:val="-1"/>
        </w:rPr>
        <w:t>Zakonom </w:t>
      </w:r>
      <w:r>
        <w:rPr/>
        <w:t>i </w:t>
      </w:r>
      <w:r>
        <w:rPr>
          <w:spacing w:val="-1"/>
        </w:rPr>
        <w:t>posebnim</w:t>
      </w:r>
      <w:r>
        <w:rPr>
          <w:spacing w:val="59"/>
        </w:rPr>
        <w:t> </w:t>
      </w:r>
      <w:r>
        <w:rPr>
          <w:rFonts w:ascii="Arial" w:hAnsi="Arial"/>
          <w:spacing w:val="-1"/>
        </w:rPr>
        <w:t>propisima.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/>
          <w:spacing w:val="-1"/>
        </w:rPr>
        <w:t>Postrojenje</w:t>
      </w:r>
      <w:r>
        <w:rPr>
          <w:rFonts w:ascii="Arial" w:hAnsi="Arial"/>
          <w:spacing w:val="-2"/>
        </w:rPr>
        <w:t> za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tretman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otpadnih</w:t>
      </w:r>
      <w:r>
        <w:rPr>
          <w:rFonts w:ascii="Arial" w:hAnsi="Arial"/>
        </w:rPr>
        <w:t> ulja,</w:t>
      </w:r>
      <w:r>
        <w:rPr>
          <w:rFonts w:ascii="Arial" w:hAnsi="Arial"/>
          <w:spacing w:val="-1"/>
        </w:rPr>
        <w:t> odnosno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otpadnih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jestivih</w:t>
      </w:r>
      <w:r>
        <w:rPr>
          <w:rFonts w:ascii="Arial" w:hAnsi="Arial"/>
        </w:rPr>
        <w:t> </w:t>
      </w:r>
      <w:r>
        <w:rPr>
          <w:rFonts w:ascii="Arial" w:hAnsi="Arial"/>
          <w:spacing w:val="1"/>
        </w:rPr>
        <w:t>ul</w:t>
      </w:r>
      <w:r>
        <w:rPr>
          <w:spacing w:val="1"/>
        </w:rPr>
        <w:t>ja</w:t>
      </w:r>
      <w:r>
        <w:rPr/>
        <w:t> </w:t>
      </w:r>
      <w:r>
        <w:rPr>
          <w:spacing w:val="-1"/>
        </w:rPr>
        <w:t>mora</w:t>
      </w:r>
      <w:r>
        <w:rPr/>
        <w:t> </w:t>
      </w:r>
      <w:r>
        <w:rPr>
          <w:spacing w:val="-2"/>
        </w:rPr>
        <w:t>da</w:t>
      </w:r>
      <w:r>
        <w:rPr/>
        <w:t> ima</w:t>
      </w:r>
      <w:r>
        <w:rPr>
          <w:spacing w:val="1"/>
        </w:rPr>
        <w:t> </w:t>
      </w:r>
      <w:r>
        <w:rPr>
          <w:spacing w:val="-1"/>
        </w:rPr>
        <w:t>naročito: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112" w:right="856" w:firstLine="0"/>
        <w:jc w:val="left"/>
      </w:pPr>
      <w:r>
        <w:rPr>
          <w:spacing w:val="-1"/>
        </w:rPr>
        <w:t>nepropusnu</w:t>
      </w:r>
      <w:r>
        <w:rPr/>
        <w:t> </w:t>
      </w:r>
      <w:r>
        <w:rPr>
          <w:spacing w:val="-1"/>
        </w:rPr>
        <w:t>podlogu</w:t>
      </w:r>
      <w:r>
        <w:rPr>
          <w:spacing w:val="-2"/>
        </w:rPr>
        <w:t> sa</w:t>
      </w:r>
      <w:r>
        <w:rPr/>
        <w:t> </w:t>
      </w:r>
      <w:r>
        <w:rPr>
          <w:spacing w:val="-1"/>
        </w:rPr>
        <w:t>opremom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sakupljanje</w:t>
      </w:r>
      <w:r>
        <w:rPr/>
        <w:t> </w:t>
      </w:r>
      <w:r>
        <w:rPr>
          <w:spacing w:val="-1"/>
        </w:rPr>
        <w:t>prosutih</w:t>
      </w:r>
      <w:r>
        <w:rPr/>
        <w:t> </w:t>
      </w:r>
      <w:r>
        <w:rPr>
          <w:spacing w:val="-1"/>
        </w:rPr>
        <w:t>tečnosti,</w:t>
      </w:r>
      <w:r>
        <w:rPr>
          <w:spacing w:val="2"/>
        </w:rPr>
        <w:t> </w:t>
      </w:r>
      <w:r>
        <w:rPr>
          <w:spacing w:val="-1"/>
        </w:rPr>
        <w:t>separatorom ulja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masti</w:t>
      </w:r>
      <w:r>
        <w:rPr/>
        <w:t> i</w:t>
      </w:r>
      <w:r>
        <w:rPr>
          <w:spacing w:val="57"/>
        </w:rPr>
        <w:t> </w:t>
      </w:r>
      <w:r>
        <w:rPr>
          <w:spacing w:val="-1"/>
        </w:rPr>
        <w:t>sredstvima</w:t>
      </w:r>
      <w:r>
        <w:rPr/>
        <w:t> </w:t>
      </w:r>
      <w:r>
        <w:rPr>
          <w:spacing w:val="-1"/>
        </w:rPr>
        <w:t>za</w:t>
      </w:r>
      <w:r>
        <w:rPr/>
        <w:t> </w:t>
      </w:r>
      <w:r>
        <w:rPr>
          <w:spacing w:val="-1"/>
        </w:rPr>
        <w:t>odmašćivanje</w:t>
      </w:r>
      <w:r>
        <w:rPr/>
        <w:t> na</w:t>
      </w:r>
      <w:r>
        <w:rPr>
          <w:spacing w:val="-2"/>
        </w:rPr>
        <w:t> </w:t>
      </w:r>
      <w:r>
        <w:rPr>
          <w:spacing w:val="-1"/>
        </w:rPr>
        <w:t>mestu</w:t>
      </w:r>
      <w:r>
        <w:rPr>
          <w:spacing w:val="-4"/>
        </w:rPr>
        <w:t> </w:t>
      </w:r>
      <w:r>
        <w:rPr/>
        <w:t>gde se</w:t>
      </w:r>
      <w:r>
        <w:rPr>
          <w:spacing w:val="-2"/>
        </w:rPr>
        <w:t> vrši</w:t>
      </w:r>
      <w:r>
        <w:rPr/>
        <w:t> </w:t>
      </w:r>
      <w:r>
        <w:rPr>
          <w:spacing w:val="-1"/>
        </w:rPr>
        <w:t>istakanje;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112" w:right="246" w:firstLine="0"/>
        <w:jc w:val="left"/>
        <w:rPr>
          <w:rFonts w:ascii="Arial" w:hAnsi="Arial" w:cs="Arial" w:eastAsia="Arial"/>
        </w:rPr>
      </w:pPr>
      <w:r>
        <w:rPr>
          <w:spacing w:val="-1"/>
        </w:rPr>
        <w:t>uređeno</w:t>
      </w:r>
      <w:r>
        <w:rPr/>
        <w:t> </w:t>
      </w:r>
      <w:r>
        <w:rPr>
          <w:spacing w:val="-1"/>
        </w:rPr>
        <w:t>skladište</w:t>
      </w:r>
      <w:r>
        <w:rPr>
          <w:spacing w:val="-2"/>
        </w:rPr>
        <w:t> za</w:t>
      </w:r>
      <w:r>
        <w:rPr/>
        <w:t> </w:t>
      </w:r>
      <w:r>
        <w:rPr>
          <w:spacing w:val="-1"/>
        </w:rPr>
        <w:t>sakupljena</w:t>
      </w:r>
      <w:r>
        <w:rPr/>
        <w:t> </w:t>
      </w:r>
      <w:r>
        <w:rPr>
          <w:spacing w:val="-1"/>
        </w:rPr>
        <w:t>otpadna</w:t>
      </w:r>
      <w:r>
        <w:rPr/>
        <w:t> </w:t>
      </w:r>
      <w:r>
        <w:rPr>
          <w:spacing w:val="-1"/>
        </w:rPr>
        <w:t>ulja</w:t>
      </w:r>
      <w:r>
        <w:rPr>
          <w:spacing w:val="-2"/>
        </w:rPr>
        <w:t> </w:t>
      </w:r>
      <w:r>
        <w:rPr/>
        <w:t>koje </w:t>
      </w:r>
      <w:r>
        <w:rPr>
          <w:spacing w:val="-1"/>
        </w:rPr>
        <w:t>omogućava</w:t>
      </w:r>
      <w:r>
        <w:rPr/>
        <w:t> </w:t>
      </w:r>
      <w:r>
        <w:rPr>
          <w:spacing w:val="-1"/>
        </w:rPr>
        <w:t>obavljanje</w:t>
      </w:r>
      <w:r>
        <w:rPr/>
        <w:t> dela</w:t>
      </w:r>
      <w:r>
        <w:rPr>
          <w:rFonts w:ascii="Arial" w:hAnsi="Arial"/>
        </w:rPr>
        <w:t>tnosti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tretmana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bez</w:t>
      </w:r>
      <w:r>
        <w:rPr>
          <w:rFonts w:ascii="Arial" w:hAnsi="Arial"/>
          <w:spacing w:val="43"/>
        </w:rPr>
        <w:t> </w:t>
      </w:r>
      <w:r>
        <w:rPr>
          <w:spacing w:val="-1"/>
        </w:rPr>
        <w:t>zastoja,</w:t>
      </w:r>
      <w:r>
        <w:rPr>
          <w:spacing w:val="-3"/>
        </w:rPr>
        <w:t> </w:t>
      </w:r>
      <w:r>
        <w:rPr/>
        <w:t>kao i</w:t>
      </w:r>
      <w:r>
        <w:rPr>
          <w:spacing w:val="-3"/>
        </w:rPr>
        <w:t> </w:t>
      </w:r>
      <w:r>
        <w:rPr>
          <w:spacing w:val="-1"/>
        </w:rPr>
        <w:t>skladište</w:t>
      </w:r>
      <w:r>
        <w:rPr/>
        <w:t> </w:t>
      </w:r>
      <w:r>
        <w:rPr>
          <w:spacing w:val="-3"/>
        </w:rPr>
        <w:t>za</w:t>
      </w:r>
      <w:r>
        <w:rPr/>
        <w:t> </w:t>
      </w:r>
      <w:r>
        <w:rPr>
          <w:spacing w:val="-1"/>
        </w:rPr>
        <w:t>opasan</w:t>
      </w:r>
      <w:r>
        <w:rPr/>
        <w:t> i </w:t>
      </w:r>
      <w:r>
        <w:rPr>
          <w:spacing w:val="-1"/>
        </w:rPr>
        <w:t>neopasan</w:t>
      </w:r>
      <w:r>
        <w:rPr/>
        <w:t> </w:t>
      </w:r>
      <w:r>
        <w:rPr>
          <w:spacing w:val="-2"/>
        </w:rPr>
        <w:t>otpad </w:t>
      </w:r>
      <w:r>
        <w:rPr/>
        <w:t>koji</w:t>
      </w:r>
      <w:r>
        <w:rPr>
          <w:spacing w:val="-3"/>
        </w:rPr>
        <w:t> </w:t>
      </w:r>
      <w:r>
        <w:rPr>
          <w:spacing w:val="-1"/>
        </w:rPr>
        <w:t>nastaje</w:t>
      </w:r>
      <w:r>
        <w:rPr>
          <w:spacing w:val="-2"/>
        </w:rPr>
        <w:t> </w:t>
      </w:r>
      <w:r>
        <w:rPr>
          <w:spacing w:val="-1"/>
        </w:rPr>
        <w:t>tretmanom</w:t>
      </w:r>
      <w:r>
        <w:rPr>
          <w:spacing w:val="1"/>
        </w:rPr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ulja,</w:t>
      </w:r>
      <w:r>
        <w:rPr>
          <w:spacing w:val="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</w:t>
      </w:r>
      <w:r>
        <w:rPr>
          <w:spacing w:val="71"/>
        </w:rPr>
        <w:t> </w:t>
      </w:r>
      <w:r>
        <w:rPr>
          <w:rFonts w:ascii="Arial" w:hAnsi="Arial"/>
          <w:spacing w:val="-1"/>
        </w:rPr>
        <w:t>Zakonom;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112" w:right="1147" w:firstLine="0"/>
        <w:jc w:val="left"/>
        <w:rPr>
          <w:rFonts w:ascii="Arial" w:hAnsi="Arial" w:cs="Arial" w:eastAsia="Arial"/>
        </w:rPr>
      </w:pPr>
      <w:r>
        <w:rPr>
          <w:spacing w:val="-1"/>
        </w:rPr>
        <w:t>odgovarajuće</w:t>
      </w:r>
      <w:r>
        <w:rPr>
          <w:spacing w:val="-2"/>
        </w:rPr>
        <w:t> </w:t>
      </w:r>
      <w:r>
        <w:rPr>
          <w:spacing w:val="-1"/>
        </w:rPr>
        <w:t>rezervoare</w:t>
      </w:r>
      <w:r>
        <w:rPr>
          <w:spacing w:val="1"/>
        </w:rPr>
        <w:t>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odvojeno</w:t>
      </w:r>
      <w:r>
        <w:rPr/>
        <w:t> </w:t>
      </w:r>
      <w:r>
        <w:rPr>
          <w:spacing w:val="-1"/>
        </w:rPr>
        <w:t>čuvanje</w:t>
      </w:r>
      <w:r>
        <w:rPr>
          <w:spacing w:val="-4"/>
        </w:rPr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sekundarnom zaštitom </w:t>
      </w:r>
      <w:r>
        <w:rPr/>
        <w:t>od</w:t>
      </w:r>
      <w:r>
        <w:rPr>
          <w:spacing w:val="63"/>
        </w:rPr>
        <w:t> </w:t>
      </w:r>
      <w:r>
        <w:rPr>
          <w:rFonts w:ascii="Arial" w:hAnsi="Arial"/>
          <w:spacing w:val="-1"/>
        </w:rPr>
        <w:t>iscurivanja;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numPr>
          <w:ilvl w:val="0"/>
          <w:numId w:val="4"/>
        </w:numPr>
        <w:tabs>
          <w:tab w:pos="372" w:val="left" w:leader="none"/>
        </w:tabs>
        <w:spacing w:line="240" w:lineRule="auto" w:before="0" w:after="0"/>
        <w:ind w:left="371" w:right="0" w:hanging="259"/>
        <w:jc w:val="left"/>
      </w:pPr>
      <w:r>
        <w:rPr>
          <w:spacing w:val="-1"/>
        </w:rPr>
        <w:t>sistem </w:t>
      </w:r>
      <w:r>
        <w:rPr>
          <w:spacing w:val="-2"/>
        </w:rPr>
        <w:t>za</w:t>
      </w:r>
      <w:r>
        <w:rPr/>
        <w:t> </w:t>
      </w:r>
      <w:r>
        <w:rPr>
          <w:spacing w:val="-1"/>
        </w:rPr>
        <w:t>zaštitu</w:t>
      </w:r>
      <w:r>
        <w:rPr>
          <w:spacing w:val="1"/>
        </w:rPr>
        <w:t> </w:t>
      </w:r>
      <w:r>
        <w:rPr/>
        <w:t>od</w:t>
      </w:r>
      <w:r>
        <w:rPr>
          <w:spacing w:val="-1"/>
        </w:rPr>
        <w:t> požara,</w:t>
      </w:r>
      <w:r>
        <w:rPr>
          <w:spacing w:val="2"/>
        </w:rPr>
        <w:t> </w:t>
      </w:r>
      <w:r>
        <w:rPr/>
        <w:t>u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posebnim</w:t>
      </w:r>
      <w:r>
        <w:rPr>
          <w:spacing w:val="1"/>
        </w:rPr>
        <w:t> </w:t>
      </w:r>
      <w:r>
        <w:rPr>
          <w:spacing w:val="-1"/>
        </w:rPr>
        <w:t>propisima.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right="4653"/>
        <w:jc w:val="center"/>
        <w:rPr>
          <w:b w:val="0"/>
          <w:bCs w:val="0"/>
        </w:rPr>
      </w:pPr>
      <w:r>
        <w:rPr/>
        <w:t>Član 12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246"/>
        <w:jc w:val="left"/>
      </w:pPr>
      <w:r>
        <w:rPr>
          <w:spacing w:val="-1"/>
        </w:rPr>
        <w:t>Regeneracija</w:t>
      </w:r>
      <w:r>
        <w:rPr/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</w:t>
      </w:r>
      <w:r>
        <w:rPr>
          <w:spacing w:val="-2"/>
        </w:rPr>
        <w:t> </w:t>
      </w:r>
      <w:r>
        <w:rPr/>
        <w:t>koja</w:t>
      </w:r>
      <w:r>
        <w:rPr>
          <w:spacing w:val="-2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PCT</w:t>
      </w:r>
      <w:r>
        <w:rPr/>
        <w:t> </w:t>
      </w:r>
      <w:r>
        <w:rPr>
          <w:spacing w:val="-1"/>
        </w:rPr>
        <w:t>može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dozvoliti</w:t>
      </w:r>
      <w:r>
        <w:rPr/>
        <w:t> </w:t>
      </w:r>
      <w:r>
        <w:rPr>
          <w:spacing w:val="-1"/>
        </w:rPr>
        <w:t>ukoliko</w:t>
      </w:r>
      <w:r>
        <w:rPr>
          <w:spacing w:val="-2"/>
        </w:rPr>
        <w:t> </w:t>
      </w:r>
      <w:r>
        <w:rPr>
          <w:spacing w:val="-1"/>
        </w:rPr>
        <w:t>primenjeni</w:t>
      </w:r>
      <w:r>
        <w:rPr/>
        <w:t> </w:t>
      </w:r>
      <w:r>
        <w:rPr>
          <w:spacing w:val="-1"/>
        </w:rPr>
        <w:t>postupci</w:t>
      </w:r>
      <w:r>
        <w:rPr>
          <w:spacing w:val="63"/>
        </w:rPr>
        <w:t> </w:t>
      </w:r>
      <w:r>
        <w:rPr>
          <w:spacing w:val="-1"/>
        </w:rPr>
        <w:t>regeneracije</w:t>
      </w:r>
      <w:r>
        <w:rPr>
          <w:spacing w:val="-2"/>
        </w:rPr>
        <w:t> </w:t>
      </w:r>
      <w:r>
        <w:rPr>
          <w:spacing w:val="-1"/>
        </w:rPr>
        <w:t>omogućuju</w:t>
      </w:r>
      <w:r>
        <w:rPr>
          <w:spacing w:val="-2"/>
        </w:rPr>
        <w:t> </w:t>
      </w:r>
      <w:r>
        <w:rPr/>
        <w:t>da se </w:t>
      </w:r>
      <w:r>
        <w:rPr>
          <w:spacing w:val="-1"/>
        </w:rPr>
        <w:t>PCB</w:t>
      </w:r>
      <w:r>
        <w:rPr/>
        <w:t> i </w:t>
      </w:r>
      <w:r>
        <w:rPr>
          <w:spacing w:val="-2"/>
        </w:rPr>
        <w:t>PCT</w:t>
      </w:r>
      <w:r>
        <w:rPr/>
        <w:t> </w:t>
      </w:r>
      <w:r>
        <w:rPr>
          <w:spacing w:val="-1"/>
        </w:rPr>
        <w:t>uništi</w:t>
      </w:r>
      <w:r>
        <w:rPr/>
        <w:t> </w:t>
      </w:r>
      <w:r>
        <w:rPr>
          <w:spacing w:val="-2"/>
        </w:rPr>
        <w:t>ili</w:t>
      </w:r>
      <w:r>
        <w:rPr/>
        <w:t> </w:t>
      </w:r>
      <w:r>
        <w:rPr>
          <w:spacing w:val="-1"/>
        </w:rPr>
        <w:t>smanji</w:t>
      </w:r>
      <w:r>
        <w:rPr>
          <w:spacing w:val="-3"/>
        </w:rPr>
        <w:t> </w:t>
      </w:r>
      <w:r>
        <w:rPr>
          <w:spacing w:val="-1"/>
        </w:rPr>
        <w:t>tako</w:t>
      </w:r>
      <w:r>
        <w:rPr/>
        <w:t> da</w:t>
      </w:r>
      <w:r>
        <w:rPr>
          <w:spacing w:val="-2"/>
        </w:rPr>
        <w:t> </w:t>
      </w:r>
      <w:r>
        <w:rPr>
          <w:spacing w:val="-1"/>
        </w:rPr>
        <w:t>ulja</w:t>
      </w:r>
      <w:r>
        <w:rPr>
          <w:spacing w:val="-2"/>
        </w:rPr>
        <w:t> </w:t>
      </w:r>
      <w:r>
        <w:rPr>
          <w:spacing w:val="-1"/>
        </w:rPr>
        <w:t>dobijena</w:t>
      </w:r>
      <w:r>
        <w:rPr/>
        <w:t> </w:t>
      </w:r>
      <w:r>
        <w:rPr>
          <w:spacing w:val="-1"/>
        </w:rPr>
        <w:t>regeneracijom</w:t>
      </w:r>
      <w:r>
        <w:rPr>
          <w:spacing w:val="1"/>
        </w:rPr>
        <w:t> </w:t>
      </w:r>
      <w:r>
        <w:rPr/>
        <w:t>ne</w:t>
      </w:r>
      <w:r>
        <w:rPr>
          <w:spacing w:val="67"/>
        </w:rPr>
        <w:t> </w:t>
      </w:r>
      <w:r>
        <w:rPr>
          <w:spacing w:val="-1"/>
        </w:rPr>
        <w:t>sadrže</w:t>
      </w:r>
      <w:r>
        <w:rPr/>
        <w:t> </w:t>
      </w:r>
      <w:r>
        <w:rPr>
          <w:spacing w:val="-1"/>
        </w:rPr>
        <w:t>PCB/PCT</w:t>
      </w:r>
      <w:r>
        <w:rPr>
          <w:spacing w:val="1"/>
        </w:rPr>
        <w:t> </w:t>
      </w:r>
      <w:r>
        <w:rPr>
          <w:spacing w:val="-2"/>
        </w:rPr>
        <w:t>više</w:t>
      </w:r>
      <w:r>
        <w:rPr/>
        <w:t> od 5</w:t>
      </w:r>
      <w:r>
        <w:rPr>
          <w:spacing w:val="-2"/>
        </w:rPr>
        <w:t> </w:t>
      </w:r>
      <w:r>
        <w:rPr>
          <w:spacing w:val="-1"/>
        </w:rPr>
        <w:t>mg/kg</w:t>
      </w:r>
      <w:r>
        <w:rPr/>
        <w:t> </w:t>
      </w:r>
      <w:r>
        <w:rPr>
          <w:spacing w:val="-1"/>
        </w:rPr>
        <w:t>ulja.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Arial" w:hAnsi="Arial"/>
          <w:spacing w:val="-1"/>
        </w:rPr>
        <w:t>Postupci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tretmana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ulja </w:t>
      </w:r>
      <w:r>
        <w:rPr>
          <w:rFonts w:ascii="Arial" w:hAnsi="Arial"/>
          <w:spacing w:val="-1"/>
        </w:rPr>
        <w:t>radi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ponovne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upotrebe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i </w:t>
      </w:r>
      <w:r>
        <w:rPr>
          <w:rFonts w:ascii="Arial" w:hAnsi="Arial"/>
          <w:spacing w:val="-1"/>
        </w:rPr>
        <w:t>regeneracije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imaju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prednost </w:t>
      </w:r>
      <w:r>
        <w:rPr>
          <w:rFonts w:ascii="Arial" w:hAnsi="Arial"/>
        </w:rPr>
        <w:t>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odnosu</w:t>
      </w:r>
      <w:r>
        <w:rPr>
          <w:rFonts w:ascii="Arial" w:hAnsi="Arial"/>
        </w:rPr>
        <w:t> na</w:t>
      </w:r>
      <w:r>
        <w:rPr>
          <w:rFonts w:ascii="Arial" w:hAnsi="Arial"/>
          <w:spacing w:val="69"/>
        </w:rPr>
        <w:t> </w:t>
      </w:r>
      <w:r>
        <w:rPr>
          <w:spacing w:val="-1"/>
        </w:rPr>
        <w:t>korišćenje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energetske</w:t>
      </w:r>
      <w:r>
        <w:rPr>
          <w:spacing w:val="-2"/>
        </w:rPr>
        <w:t> </w:t>
      </w:r>
      <w:r>
        <w:rPr>
          <w:spacing w:val="-1"/>
        </w:rPr>
        <w:t>svrhe</w:t>
      </w:r>
      <w:r>
        <w:rPr/>
        <w:t> </w:t>
      </w:r>
      <w:r>
        <w:rPr>
          <w:spacing w:val="-2"/>
        </w:rPr>
        <w:t>ili</w:t>
      </w:r>
      <w:r>
        <w:rPr/>
        <w:t> druge</w:t>
      </w:r>
      <w:r>
        <w:rPr>
          <w:spacing w:val="-2"/>
        </w:rPr>
        <w:t> </w:t>
      </w:r>
      <w:r>
        <w:rPr>
          <w:spacing w:val="-1"/>
        </w:rPr>
        <w:t>odgovarajuće</w:t>
      </w:r>
      <w:r>
        <w:rPr/>
        <w:t> </w:t>
      </w:r>
      <w:r>
        <w:rPr>
          <w:spacing w:val="-1"/>
        </w:rPr>
        <w:t>postupke</w:t>
      </w:r>
      <w:r>
        <w:rPr>
          <w:spacing w:val="-2"/>
        </w:rPr>
        <w:t> </w:t>
      </w:r>
      <w:r>
        <w:rPr>
          <w:spacing w:val="-1"/>
        </w:rPr>
        <w:t>tretmana.</w:t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246"/>
        <w:jc w:val="left"/>
        <w:rPr>
          <w:rFonts w:ascii="Arial" w:hAnsi="Arial" w:cs="Arial" w:eastAsia="Arial"/>
        </w:rPr>
      </w:pPr>
      <w:r>
        <w:rPr>
          <w:rFonts w:ascii="Arial"/>
        </w:rPr>
        <w:t>Ako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otpadna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ulja</w:t>
      </w:r>
      <w:r>
        <w:rPr>
          <w:rFonts w:ascii="Arial"/>
          <w:spacing w:val="-2"/>
        </w:rPr>
        <w:t> </w:t>
      </w:r>
      <w:r>
        <w:rPr>
          <w:rFonts w:ascii="Arial"/>
        </w:rPr>
        <w:t>ne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mogu</w:t>
      </w:r>
      <w:r>
        <w:rPr>
          <w:rFonts w:ascii="Arial"/>
        </w:rPr>
        <w:t> da se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ponovno</w:t>
      </w:r>
      <w:r>
        <w:rPr>
          <w:rFonts w:ascii="Arial"/>
        </w:rPr>
        <w:t> </w:t>
      </w:r>
      <w:r>
        <w:rPr>
          <w:rFonts w:ascii="Arial"/>
          <w:spacing w:val="-1"/>
        </w:rPr>
        <w:t>iskoriste,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ponovno</w:t>
      </w:r>
      <w:r>
        <w:rPr>
          <w:rFonts w:ascii="Arial"/>
        </w:rPr>
        <w:t> upotrebe </w:t>
      </w:r>
      <w:r>
        <w:rPr>
          <w:rFonts w:ascii="Arial"/>
          <w:spacing w:val="-2"/>
        </w:rPr>
        <w:t>ili</w:t>
      </w:r>
      <w:r>
        <w:rPr>
          <w:rFonts w:ascii="Arial"/>
        </w:rPr>
        <w:t> </w:t>
      </w:r>
      <w:r>
        <w:rPr>
          <w:rFonts w:ascii="Arial"/>
          <w:spacing w:val="-1"/>
        </w:rPr>
        <w:t>upotrebe</w:t>
      </w:r>
      <w:r>
        <w:rPr>
          <w:rFonts w:ascii="Arial"/>
          <w:spacing w:val="-4"/>
        </w:rPr>
        <w:t> </w:t>
      </w:r>
      <w:r>
        <w:rPr>
          <w:rFonts w:ascii="Arial"/>
        </w:rPr>
        <w:t>kao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gorivo,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tretiraju</w:t>
      </w:r>
      <w:r>
        <w:rPr>
          <w:rFonts w:ascii="Arial"/>
          <w:spacing w:val="65"/>
        </w:rPr>
        <w:t> </w:t>
      </w:r>
      <w:r>
        <w:rPr>
          <w:rFonts w:ascii="Arial"/>
        </w:rPr>
        <w:t>se</w:t>
      </w:r>
      <w:r>
        <w:rPr>
          <w:rFonts w:ascii="Arial"/>
          <w:spacing w:val="-2"/>
        </w:rPr>
        <w:t> </w:t>
      </w:r>
      <w:r>
        <w:rPr>
          <w:rFonts w:ascii="Arial"/>
        </w:rPr>
        <w:t>kao </w:t>
      </w:r>
      <w:r>
        <w:rPr>
          <w:rFonts w:ascii="Arial"/>
          <w:spacing w:val="-1"/>
        </w:rPr>
        <w:t>opasan</w:t>
      </w:r>
      <w:r>
        <w:rPr>
          <w:rFonts w:ascii="Arial"/>
        </w:rPr>
        <w:t> </w:t>
      </w:r>
      <w:r>
        <w:rPr>
          <w:rFonts w:ascii="Arial"/>
          <w:spacing w:val="-1"/>
        </w:rPr>
        <w:t>otpad</w:t>
      </w:r>
      <w:r>
        <w:rPr>
          <w:rFonts w:ascii="Arial"/>
        </w:rPr>
        <w:t> i</w:t>
      </w:r>
      <w:r>
        <w:rPr>
          <w:rFonts w:ascii="Arial"/>
          <w:spacing w:val="-2"/>
        </w:rPr>
        <w:t> </w:t>
      </w:r>
      <w:r>
        <w:rPr>
          <w:rFonts w:ascii="Arial"/>
        </w:rPr>
        <w:t>sa</w:t>
      </w:r>
      <w:r>
        <w:rPr>
          <w:rFonts w:ascii="Arial"/>
          <w:spacing w:val="-2"/>
        </w:rPr>
        <w:t> </w:t>
      </w:r>
      <w:r>
        <w:rPr>
          <w:rFonts w:ascii="Arial"/>
          <w:spacing w:val="-1"/>
        </w:rPr>
        <w:t>istim </w:t>
      </w:r>
      <w:r>
        <w:rPr>
          <w:rFonts w:ascii="Arial"/>
        </w:rPr>
        <w:t>se </w:t>
      </w:r>
      <w:r>
        <w:rPr>
          <w:rFonts w:ascii="Arial"/>
          <w:spacing w:val="-1"/>
        </w:rPr>
        <w:t>postupa</w:t>
      </w:r>
      <w:r>
        <w:rPr>
          <w:rFonts w:ascii="Arial"/>
          <w:spacing w:val="-2"/>
        </w:rPr>
        <w:t> </w:t>
      </w:r>
      <w:r>
        <w:rPr>
          <w:rFonts w:ascii="Arial"/>
        </w:rPr>
        <w:t>u </w:t>
      </w:r>
      <w:r>
        <w:rPr>
          <w:rFonts w:ascii="Arial"/>
          <w:spacing w:val="-1"/>
        </w:rPr>
        <w:t>skladu</w:t>
      </w:r>
      <w:r>
        <w:rPr>
          <w:rFonts w:ascii="Arial"/>
        </w:rPr>
        <w:t> sa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Zakonom </w:t>
      </w:r>
      <w:r>
        <w:rPr>
          <w:rFonts w:ascii="Arial"/>
        </w:rPr>
        <w:t>i </w:t>
      </w:r>
      <w:r>
        <w:rPr>
          <w:rFonts w:ascii="Arial"/>
          <w:spacing w:val="-1"/>
        </w:rPr>
        <w:t>drugim</w:t>
      </w:r>
      <w:r>
        <w:rPr>
          <w:rFonts w:ascii="Arial"/>
          <w:spacing w:val="1"/>
        </w:rPr>
        <w:t> </w:t>
      </w:r>
      <w:r>
        <w:rPr>
          <w:rFonts w:ascii="Arial"/>
          <w:spacing w:val="-1"/>
        </w:rPr>
        <w:t>propisima.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right="4653"/>
        <w:jc w:val="center"/>
        <w:rPr>
          <w:b w:val="0"/>
          <w:bCs w:val="0"/>
        </w:rPr>
      </w:pPr>
      <w:r>
        <w:rPr/>
        <w:t>Član 13</w:t>
      </w:r>
      <w:r>
        <w:rPr>
          <w:b w:val="0"/>
        </w:rPr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Termički</w:t>
      </w:r>
      <w:r>
        <w:rPr>
          <w:spacing w:val="-3"/>
        </w:rPr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otpadnih</w:t>
      </w:r>
      <w:r>
        <w:rPr/>
        <w:t> ulja </w:t>
      </w:r>
      <w:r>
        <w:rPr>
          <w:spacing w:val="-1"/>
        </w:rPr>
        <w:t>vrši</w:t>
      </w:r>
      <w:r>
        <w:rPr/>
        <w:t> </w:t>
      </w:r>
      <w:r>
        <w:rPr>
          <w:spacing w:val="-2"/>
        </w:rPr>
        <w:t>se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energetskim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industrijskim</w:t>
      </w:r>
      <w:r>
        <w:rPr>
          <w:spacing w:val="1"/>
        </w:rPr>
        <w:t> </w:t>
      </w:r>
      <w:r>
        <w:rPr>
          <w:spacing w:val="-1"/>
        </w:rPr>
        <w:t>postrojenjima.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195"/>
        <w:jc w:val="left"/>
        <w:rPr>
          <w:rFonts w:ascii="Arial" w:hAnsi="Arial" w:cs="Arial" w:eastAsia="Arial"/>
        </w:rPr>
      </w:pPr>
      <w:r>
        <w:rPr>
          <w:spacing w:val="-1"/>
        </w:rPr>
        <w:t>Otpadna</w:t>
      </w:r>
      <w:r>
        <w:rPr>
          <w:spacing w:val="-2"/>
        </w:rPr>
        <w:t> </w:t>
      </w:r>
      <w:r>
        <w:rPr>
          <w:spacing w:val="-1"/>
        </w:rPr>
        <w:t>ulja</w:t>
      </w:r>
      <w:r>
        <w:rPr>
          <w:spacing w:val="-4"/>
        </w:rPr>
        <w:t> </w:t>
      </w:r>
      <w:r>
        <w:rPr/>
        <w:t>koja</w:t>
      </w:r>
      <w:r>
        <w:rPr>
          <w:spacing w:val="-2"/>
        </w:rPr>
        <w:t> sadrže</w:t>
      </w:r>
      <w:r>
        <w:rPr/>
        <w:t> </w:t>
      </w:r>
      <w:r>
        <w:rPr>
          <w:spacing w:val="-1"/>
        </w:rPr>
        <w:t>najviše</w:t>
      </w:r>
      <w:r>
        <w:rPr/>
        <w:t> 15%</w:t>
      </w:r>
      <w:r>
        <w:rPr>
          <w:spacing w:val="-1"/>
        </w:rPr>
        <w:t> vode</w:t>
      </w:r>
      <w:r>
        <w:rPr/>
        <w:t> u</w:t>
      </w:r>
      <w:r>
        <w:rPr>
          <w:spacing w:val="4"/>
        </w:rPr>
        <w:t> </w:t>
      </w:r>
      <w:r>
        <w:rPr>
          <w:spacing w:val="-1"/>
        </w:rPr>
        <w:t>ukupnoj mešavini ulja</w:t>
      </w:r>
      <w:r>
        <w:rPr/>
        <w:t> i </w:t>
      </w:r>
      <w:r>
        <w:rPr>
          <w:spacing w:val="-1"/>
        </w:rPr>
        <w:t>vode,</w:t>
      </w:r>
      <w:r>
        <w:rPr>
          <w:spacing w:val="1"/>
        </w:rPr>
        <w:t> </w:t>
      </w:r>
      <w:r>
        <w:rPr>
          <w:spacing w:val="-2"/>
        </w:rPr>
        <w:t>najviše</w:t>
      </w:r>
      <w:r>
        <w:rPr/>
        <w:t> 10 </w:t>
      </w:r>
      <w:r>
        <w:rPr>
          <w:spacing w:val="-1"/>
        </w:rPr>
        <w:t>mg</w:t>
      </w:r>
      <w:r>
        <w:rPr/>
        <w:t> </w:t>
      </w:r>
      <w:r>
        <w:rPr>
          <w:spacing w:val="-1"/>
        </w:rPr>
        <w:t>PCB/kg</w:t>
      </w:r>
      <w:r>
        <w:rPr>
          <w:spacing w:val="-2"/>
        </w:rPr>
        <w:t> </w:t>
      </w:r>
      <w:r>
        <w:rPr>
          <w:spacing w:val="-1"/>
        </w:rPr>
        <w:t>ulja,</w:t>
      </w:r>
      <w:r>
        <w:rPr>
          <w:spacing w:val="77"/>
        </w:rPr>
        <w:t> </w:t>
      </w:r>
      <w:r>
        <w:rPr>
          <w:spacing w:val="-1"/>
        </w:rPr>
        <w:t>imaju</w:t>
      </w:r>
      <w:r>
        <w:rPr>
          <w:spacing w:val="-2"/>
        </w:rPr>
        <w:t> </w:t>
      </w:r>
      <w:r>
        <w:rPr>
          <w:spacing w:val="-1"/>
        </w:rPr>
        <w:t>tačku</w:t>
      </w:r>
      <w:r>
        <w:rPr>
          <w:spacing w:val="-2"/>
        </w:rPr>
        <w:t> </w:t>
      </w:r>
      <w:r>
        <w:rPr>
          <w:spacing w:val="-1"/>
        </w:rPr>
        <w:t>paljenja</w:t>
      </w:r>
      <w:r>
        <w:rPr/>
        <w:t> </w:t>
      </w:r>
      <w:r>
        <w:rPr>
          <w:spacing w:val="-1"/>
        </w:rPr>
        <w:t>iznad</w:t>
      </w:r>
      <w:r>
        <w:rPr/>
        <w:t> 55°C i</w:t>
      </w:r>
      <w:r>
        <w:rPr>
          <w:spacing w:val="-2"/>
        </w:rPr>
        <w:t> </w:t>
      </w:r>
      <w:r>
        <w:rPr>
          <w:spacing w:val="-1"/>
        </w:rPr>
        <w:t>toplotnu</w:t>
      </w:r>
      <w:r>
        <w:rPr>
          <w:spacing w:val="-2"/>
        </w:rPr>
        <w:t> </w:t>
      </w:r>
      <w:r>
        <w:rPr>
          <w:spacing w:val="-1"/>
        </w:rPr>
        <w:t>moć</w:t>
      </w:r>
      <w:r>
        <w:rPr>
          <w:spacing w:val="-2"/>
        </w:rPr>
        <w:t> </w:t>
      </w:r>
      <w:r>
        <w:rPr>
          <w:spacing w:val="-1"/>
        </w:rPr>
        <w:t>koja</w:t>
      </w:r>
      <w:r>
        <w:rPr/>
        <w:t> je</w:t>
      </w:r>
      <w:r>
        <w:rPr>
          <w:spacing w:val="-2"/>
        </w:rPr>
        <w:t> </w:t>
      </w:r>
      <w:r>
        <w:rPr>
          <w:spacing w:val="-1"/>
        </w:rPr>
        <w:t>veća</w:t>
      </w:r>
      <w:r>
        <w:rPr/>
        <w:t> od 30</w:t>
      </w:r>
      <w:r>
        <w:rPr>
          <w:spacing w:val="-2"/>
        </w:rPr>
        <w:t> </w:t>
      </w:r>
      <w:r>
        <w:rPr>
          <w:spacing w:val="-1"/>
        </w:rPr>
        <w:t>MJ/kg, mogu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su</w:t>
      </w:r>
      <w:r>
        <w:rPr>
          <w:rFonts w:ascii="Arial" w:hAnsi="Arial" w:cs="Arial" w:eastAsia="Arial"/>
          <w:spacing w:val="-1"/>
        </w:rPr>
        <w:t>-spaljivati</w:t>
      </w:r>
      <w:r>
        <w:rPr>
          <w:rFonts w:ascii="Arial" w:hAnsi="Arial" w:cs="Arial" w:eastAsia="Arial"/>
        </w:rPr>
        <w:t> i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67"/>
        </w:rPr>
        <w:t> </w:t>
      </w:r>
      <w:r>
        <w:rPr>
          <w:rFonts w:ascii="Arial" w:hAnsi="Arial" w:cs="Arial" w:eastAsia="Arial"/>
          <w:spacing w:val="-1"/>
        </w:rPr>
        <w:t>koristiti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kao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gorivo</w:t>
      </w:r>
      <w:r>
        <w:rPr>
          <w:rFonts w:ascii="Arial" w:hAnsi="Arial" w:cs="Arial" w:eastAsia="Arial"/>
        </w:rPr>
        <w:t> u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energetskim </w:t>
      </w:r>
      <w:r>
        <w:rPr>
          <w:rFonts w:ascii="Arial" w:hAnsi="Arial" w:cs="Arial" w:eastAsia="Arial"/>
        </w:rPr>
        <w:t>i </w:t>
      </w:r>
      <w:r>
        <w:rPr>
          <w:rFonts w:ascii="Arial" w:hAnsi="Arial" w:cs="Arial" w:eastAsia="Arial"/>
          <w:spacing w:val="-1"/>
        </w:rPr>
        <w:t>industrijskim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postrojenjima.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522"/>
        <w:jc w:val="both"/>
        <w:rPr>
          <w:rFonts w:ascii="Arial" w:hAnsi="Arial" w:cs="Arial" w:eastAsia="Arial"/>
        </w:rPr>
      </w:pPr>
      <w:r>
        <w:rPr>
          <w:spacing w:val="-1"/>
        </w:rPr>
        <w:t>Termički</w:t>
      </w:r>
      <w:r>
        <w:rPr>
          <w:spacing w:val="-3"/>
        </w:rPr>
        <w:t> </w:t>
      </w:r>
      <w:r>
        <w:rPr>
          <w:spacing w:val="-1"/>
        </w:rPr>
        <w:t>tretman</w:t>
      </w:r>
      <w:r>
        <w:rPr>
          <w:spacing w:val="-2"/>
        </w:rPr>
        <w:t> </w:t>
      </w:r>
      <w:r>
        <w:rPr>
          <w:spacing w:val="-1"/>
        </w:rPr>
        <w:t>otpadnih</w:t>
      </w:r>
      <w:r>
        <w:rPr/>
        <w:t> ulja,</w:t>
      </w:r>
      <w:r>
        <w:rPr>
          <w:spacing w:val="-1"/>
        </w:rPr>
        <w:t> </w:t>
      </w:r>
      <w:r>
        <w:rPr/>
        <w:t>odnosno</w:t>
      </w:r>
      <w:r>
        <w:rPr>
          <w:spacing w:val="-5"/>
        </w:rPr>
        <w:t> </w:t>
      </w:r>
      <w:r>
        <w:rPr>
          <w:spacing w:val="-1"/>
        </w:rPr>
        <w:t>korišćenje</w:t>
      </w:r>
      <w:r>
        <w:rPr/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</w:t>
      </w:r>
      <w:r>
        <w:rPr/>
        <w:t> u</w:t>
      </w:r>
      <w:r>
        <w:rPr>
          <w:spacing w:val="-2"/>
        </w:rPr>
        <w:t> </w:t>
      </w:r>
      <w:r>
        <w:rPr>
          <w:spacing w:val="-1"/>
        </w:rPr>
        <w:t>energetske</w:t>
      </w:r>
      <w:r>
        <w:rPr>
          <w:spacing w:val="-2"/>
        </w:rPr>
        <w:t> </w:t>
      </w:r>
      <w:r>
        <w:rPr>
          <w:spacing w:val="-1"/>
        </w:rPr>
        <w:t>svrhe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obavlja</w:t>
      </w:r>
      <w:r>
        <w:rPr/>
        <w:t> na</w:t>
      </w:r>
      <w:r>
        <w:rPr>
          <w:spacing w:val="63"/>
        </w:rPr>
        <w:t> </w:t>
      </w:r>
      <w:r>
        <w:rPr>
          <w:spacing w:val="-1"/>
        </w:rPr>
        <w:t>način</w:t>
      </w:r>
      <w:r>
        <w:rPr/>
        <w:t> i po </w:t>
      </w:r>
      <w:r>
        <w:rPr>
          <w:spacing w:val="-1"/>
        </w:rPr>
        <w:t>postupku</w:t>
      </w:r>
      <w:r>
        <w:rPr>
          <w:spacing w:val="-2"/>
        </w:rPr>
        <w:t> </w:t>
      </w:r>
      <w:r>
        <w:rPr>
          <w:spacing w:val="-1"/>
        </w:rPr>
        <w:t>tako</w:t>
      </w:r>
      <w:r>
        <w:rPr>
          <w:spacing w:val="-4"/>
        </w:rPr>
        <w:t> </w:t>
      </w:r>
      <w:r>
        <w:rPr/>
        <w:t>da se </w:t>
      </w:r>
      <w:r>
        <w:rPr>
          <w:spacing w:val="-1"/>
        </w:rPr>
        <w:t>poštuju</w:t>
      </w:r>
      <w:r>
        <w:rPr>
          <w:spacing w:val="-2"/>
        </w:rPr>
        <w:t> </w:t>
      </w:r>
      <w:r>
        <w:rPr>
          <w:spacing w:val="-1"/>
        </w:rPr>
        <w:t>granične</w:t>
      </w:r>
      <w:r>
        <w:rPr/>
        <w:t> </w:t>
      </w:r>
      <w:r>
        <w:rPr>
          <w:spacing w:val="-1"/>
        </w:rPr>
        <w:t>vrednosti</w:t>
      </w:r>
      <w:r>
        <w:rPr/>
        <w:t> </w:t>
      </w:r>
      <w:r>
        <w:rPr>
          <w:spacing w:val="-1"/>
        </w:rPr>
        <w:t>emisija</w:t>
      </w:r>
      <w:r>
        <w:rPr>
          <w:spacing w:val="-2"/>
        </w:rPr>
        <w:t> </w:t>
      </w:r>
      <w:r>
        <w:rPr/>
        <w:t>u </w:t>
      </w:r>
      <w:r>
        <w:rPr>
          <w:spacing w:val="-1"/>
        </w:rPr>
        <w:t>vazduh,</w:t>
      </w:r>
      <w:r>
        <w:rPr>
          <w:spacing w:val="1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posebnim</w:t>
      </w:r>
      <w:r>
        <w:rPr>
          <w:spacing w:val="55"/>
        </w:rPr>
        <w:t> </w:t>
      </w:r>
      <w:r>
        <w:rPr>
          <w:rFonts w:ascii="Arial" w:hAnsi="Arial"/>
          <w:spacing w:val="-1"/>
        </w:rPr>
        <w:t>propisom.</w:t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right="246"/>
        <w:jc w:val="left"/>
        <w:rPr>
          <w:rFonts w:ascii="Arial" w:hAnsi="Arial" w:cs="Arial" w:eastAsia="Arial"/>
        </w:rPr>
      </w:pPr>
      <w:r>
        <w:rPr>
          <w:rFonts w:ascii="Arial" w:hAnsi="Arial"/>
        </w:rPr>
        <w:t>Ako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 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industrijskom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postrojenju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obavlja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su-spaljivanje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ulja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koja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nemaju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karakteristike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iz</w:t>
      </w:r>
      <w:r>
        <w:rPr>
          <w:rFonts w:ascii="Arial" w:hAnsi="Arial"/>
          <w:spacing w:val="71"/>
        </w:rPr>
        <w:t> </w:t>
      </w:r>
      <w:r>
        <w:rPr>
          <w:spacing w:val="-1"/>
        </w:rPr>
        <w:t>stava</w:t>
      </w:r>
      <w:r>
        <w:rPr/>
        <w:t> 2. </w:t>
      </w:r>
      <w:r>
        <w:rPr>
          <w:spacing w:val="-1"/>
        </w:rPr>
        <w:t>ovog</w:t>
      </w:r>
      <w:r>
        <w:rPr>
          <w:spacing w:val="2"/>
        </w:rPr>
        <w:t> </w:t>
      </w:r>
      <w:r>
        <w:rPr>
          <w:spacing w:val="-1"/>
        </w:rPr>
        <w:t>člana,</w:t>
      </w:r>
      <w:r>
        <w:rPr>
          <w:spacing w:val="2"/>
        </w:rPr>
        <w:t> </w:t>
      </w:r>
      <w:r>
        <w:rPr>
          <w:spacing w:val="-1"/>
        </w:rPr>
        <w:t>primenjuju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>
          <w:spacing w:val="-1"/>
        </w:rPr>
        <w:t>posebni uslovi</w:t>
      </w:r>
      <w:r>
        <w:rPr/>
        <w:t> u </w:t>
      </w:r>
      <w:r>
        <w:rPr>
          <w:spacing w:val="-1"/>
        </w:rPr>
        <w:t>skladu</w:t>
      </w:r>
      <w:r>
        <w:rPr/>
        <w:t> sa</w:t>
      </w:r>
      <w:r>
        <w:rPr>
          <w:spacing w:val="-2"/>
        </w:rPr>
        <w:t> </w:t>
      </w:r>
      <w:r>
        <w:rPr>
          <w:spacing w:val="-1"/>
        </w:rPr>
        <w:t>propisima</w:t>
      </w:r>
      <w:r>
        <w:rPr>
          <w:spacing w:val="-4"/>
        </w:rPr>
        <w:t> </w:t>
      </w:r>
      <w:r>
        <w:rPr/>
        <w:t>koji </w:t>
      </w:r>
      <w:r>
        <w:rPr>
          <w:spacing w:val="-1"/>
        </w:rPr>
        <w:t>uređuju</w:t>
      </w:r>
      <w:r>
        <w:rPr>
          <w:spacing w:val="-2"/>
        </w:rPr>
        <w:t> </w:t>
      </w:r>
      <w:r>
        <w:rPr>
          <w:spacing w:val="-1"/>
        </w:rPr>
        <w:t>spaljivanje</w:t>
      </w:r>
      <w:r>
        <w:rPr>
          <w:spacing w:val="57"/>
        </w:rPr>
        <w:t> </w:t>
      </w:r>
      <w:r>
        <w:rPr>
          <w:rFonts w:ascii="Arial" w:hAnsi="Arial"/>
          <w:spacing w:val="-1"/>
        </w:rPr>
        <w:t>opasnog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right="4653"/>
        <w:jc w:val="center"/>
        <w:rPr>
          <w:b w:val="0"/>
          <w:bCs w:val="0"/>
        </w:rPr>
      </w:pPr>
      <w:r>
        <w:rPr/>
        <w:t>Član 14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246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Pepeo, mulj</w:t>
      </w:r>
      <w:r>
        <w:rPr>
          <w:rFonts w:ascii="Arial" w:hAnsi="Arial"/>
          <w:spacing w:val="2"/>
        </w:rPr>
        <w:t> </w:t>
      </w:r>
      <w:r>
        <w:rPr>
          <w:rFonts w:ascii="Arial" w:hAnsi="Arial"/>
        </w:rPr>
        <w:t>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drugi</w:t>
      </w:r>
      <w:r>
        <w:rPr>
          <w:rFonts w:ascii="Arial" w:hAnsi="Arial"/>
        </w:rPr>
        <w:t> </w:t>
      </w:r>
      <w:r>
        <w:rPr>
          <w:rFonts w:ascii="Arial" w:hAnsi="Arial"/>
          <w:spacing w:val="-2"/>
        </w:rPr>
        <w:t>otpaci,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1"/>
        </w:rPr>
        <w:t>odnosno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ostaci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koji</w:t>
      </w:r>
      <w:r>
        <w:rPr>
          <w:rFonts w:ascii="Arial" w:hAnsi="Arial"/>
          <w:spacing w:val="-3"/>
        </w:rPr>
        <w:t> </w:t>
      </w:r>
      <w:r>
        <w:rPr>
          <w:rFonts w:ascii="Arial" w:hAnsi="Arial"/>
          <w:spacing w:val="-1"/>
        </w:rPr>
        <w:t>nastaju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u </w:t>
      </w:r>
      <w:r>
        <w:rPr>
          <w:rFonts w:ascii="Arial" w:hAnsi="Arial"/>
          <w:spacing w:val="-1"/>
        </w:rPr>
        <w:t>postupku</w:t>
      </w:r>
      <w:r>
        <w:rPr>
          <w:rFonts w:ascii="Arial" w:hAnsi="Arial"/>
          <w:spacing w:val="-2"/>
        </w:rPr>
        <w:t> </w:t>
      </w:r>
      <w:r>
        <w:rPr>
          <w:rFonts w:ascii="Arial" w:hAnsi="Arial"/>
          <w:spacing w:val="-1"/>
        </w:rPr>
        <w:t>tretmana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otpadnih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ulja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smatraju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se</w:t>
      </w:r>
      <w:r>
        <w:rPr>
          <w:rFonts w:ascii="Arial" w:hAnsi="Arial"/>
          <w:spacing w:val="73"/>
        </w:rPr>
        <w:t> </w:t>
      </w:r>
      <w:r>
        <w:rPr>
          <w:rFonts w:ascii="Arial" w:hAnsi="Arial"/>
          <w:spacing w:val="-1"/>
        </w:rPr>
        <w:t>opasnim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otpadom </w:t>
      </w:r>
      <w:r>
        <w:rPr>
          <w:rFonts w:ascii="Arial" w:hAnsi="Arial"/>
        </w:rPr>
        <w:t>i</w:t>
      </w:r>
      <w:r>
        <w:rPr>
          <w:rFonts w:ascii="Arial" w:hAnsi="Arial"/>
          <w:spacing w:val="1"/>
        </w:rPr>
        <w:t> </w:t>
      </w:r>
      <w:r>
        <w:rPr/>
        <w:t>sa</w:t>
      </w:r>
      <w:r>
        <w:rPr>
          <w:spacing w:val="-2"/>
        </w:rPr>
        <w:t> </w:t>
      </w:r>
      <w:r>
        <w:rPr>
          <w:spacing w:val="-1"/>
        </w:rPr>
        <w:t>istima</w:t>
      </w:r>
      <w:r>
        <w:rPr/>
        <w:t> se</w:t>
      </w:r>
      <w:r>
        <w:rPr>
          <w:spacing w:val="-2"/>
        </w:rPr>
        <w:t> </w:t>
      </w:r>
      <w:r>
        <w:rPr>
          <w:spacing w:val="-1"/>
        </w:rPr>
        <w:t>postupa</w:t>
      </w:r>
      <w:r>
        <w:rPr>
          <w:spacing w:val="-2"/>
        </w:rPr>
        <w:t> </w:t>
      </w:r>
      <w:r>
        <w:rPr/>
        <w:t>u</w:t>
      </w:r>
      <w:r>
        <w:rPr>
          <w:spacing w:val="-2"/>
        </w:rPr>
        <w:t> </w:t>
      </w:r>
      <w:r>
        <w:rPr>
          <w:spacing w:val="-1"/>
        </w:rPr>
        <w:t>skladu</w:t>
      </w:r>
      <w:r>
        <w:rPr>
          <w:spacing w:val="-2"/>
        </w:rPr>
        <w:t> </w:t>
      </w:r>
      <w:r>
        <w:rPr/>
        <w:t>sa </w:t>
      </w:r>
      <w:r>
        <w:rPr>
          <w:spacing w:val="-1"/>
        </w:rPr>
        <w:t>Zakonom</w:t>
      </w:r>
      <w:r>
        <w:rPr>
          <w:spacing w:val="1"/>
        </w:rPr>
        <w:t> </w:t>
      </w:r>
      <w:r>
        <w:rPr/>
        <w:t>i </w:t>
      </w:r>
      <w:r>
        <w:rPr>
          <w:spacing w:val="-1"/>
        </w:rPr>
        <w:t>propisima</w:t>
      </w:r>
      <w:r>
        <w:rPr>
          <w:spacing w:val="-2"/>
        </w:rPr>
        <w:t> </w:t>
      </w:r>
      <w:r>
        <w:rPr>
          <w:spacing w:val="-1"/>
        </w:rPr>
        <w:t>kojima</w:t>
      </w:r>
      <w:r>
        <w:rPr>
          <w:spacing w:val="-2"/>
        </w:rPr>
        <w:t> </w:t>
      </w:r>
      <w:r>
        <w:rPr/>
        <w:t>se </w:t>
      </w:r>
      <w:r>
        <w:rPr>
          <w:spacing w:val="-1"/>
        </w:rPr>
        <w:t>uređuje</w:t>
      </w:r>
      <w:r>
        <w:rPr>
          <w:spacing w:val="41"/>
        </w:rPr>
        <w:t> </w:t>
      </w:r>
      <w:r>
        <w:rPr>
          <w:rFonts w:ascii="Arial" w:hAnsi="Arial"/>
          <w:spacing w:val="-1"/>
        </w:rPr>
        <w:t>upravljanje</w:t>
      </w:r>
      <w:r>
        <w:rPr>
          <w:rFonts w:ascii="Arial" w:hAnsi="Arial"/>
        </w:rPr>
        <w:t> </w:t>
      </w:r>
      <w:r>
        <w:rPr>
          <w:rFonts w:ascii="Arial" w:hAnsi="Arial"/>
          <w:spacing w:val="-1"/>
        </w:rPr>
        <w:t>opasnim</w:t>
      </w:r>
      <w:r>
        <w:rPr>
          <w:rFonts w:ascii="Arial" w:hAnsi="Arial"/>
          <w:spacing w:val="1"/>
        </w:rPr>
        <w:t> </w:t>
      </w:r>
      <w:r>
        <w:rPr>
          <w:rFonts w:ascii="Arial" w:hAnsi="Arial"/>
          <w:spacing w:val="-1"/>
        </w:rPr>
        <w:t>otpadom.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5"/>
          <w:pgSz w:w="12240" w:h="15840"/>
          <w:pgMar w:header="878" w:footer="0" w:top="1100" w:bottom="280" w:left="1020" w:right="1020"/>
        </w:sectPr>
      </w:pPr>
    </w:p>
    <w:p>
      <w:pPr>
        <w:spacing w:line="200" w:lineRule="exact" w:before="16"/>
        <w:rPr>
          <w:sz w:val="20"/>
          <w:szCs w:val="20"/>
        </w:rPr>
      </w:pPr>
    </w:p>
    <w:p>
      <w:pPr>
        <w:pStyle w:val="BodyText"/>
        <w:spacing w:line="240" w:lineRule="auto" w:before="72"/>
        <w:ind w:right="0"/>
        <w:jc w:val="left"/>
      </w:pPr>
      <w:r>
        <w:rPr/>
        <w:pict>
          <v:group style="position:absolute;margin-left:56.139999pt;margin-top:3.217856pt;width:499.6pt;height:38.85pt;mso-position-horizontal-relative:page;mso-position-vertical-relative:paragraph;z-index:-307" coordorigin="1123,64" coordsize="9992,777">
            <v:group style="position:absolute;left:1133;top:74;width:9811;height:252" coordorigin="1133,74" coordsize="9811,252">
              <v:shape style="position:absolute;left:1133;top:74;width:9811;height:252" coordorigin="1133,74" coordsize="9811,252" path="m1133,326l10944,326,10944,74,1133,74,1133,326xe" filled="t" fillcolor="#FFFF00" stroked="f">
                <v:path arrowok="t"/>
                <v:fill type="solid"/>
              </v:shape>
            </v:group>
            <v:group style="position:absolute;left:1133;top:326;width:9972;height:253" coordorigin="1133,326" coordsize="9972,253">
              <v:shape style="position:absolute;left:1133;top:326;width:9972;height:253" coordorigin="1133,326" coordsize="9972,253" path="m1133,579l11104,579,11104,326,1133,326,1133,579xe" filled="t" fillcolor="#FFFF00" stroked="f">
                <v:path arrowok="t"/>
                <v:fill type="solid"/>
              </v:shape>
            </v:group>
            <v:group style="position:absolute;left:1133;top:579;width:6155;height:252" coordorigin="1133,579" coordsize="6155,252">
              <v:shape style="position:absolute;left:1133;top:579;width:6155;height:252" coordorigin="1133,579" coordsize="6155,252" path="m1133,831l7288,831,7288,579,1133,579,1133,831xe" filled="t" fillcolor="#FFFF0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Dnevna</w:t>
      </w:r>
      <w:r>
        <w:rPr/>
        <w:t> </w:t>
      </w:r>
      <w:r>
        <w:rPr>
          <w:spacing w:val="-1"/>
        </w:rPr>
        <w:t>evidencija</w:t>
      </w:r>
      <w:r>
        <w:rPr/>
        <w:t> o</w:t>
      </w:r>
      <w:r>
        <w:rPr>
          <w:spacing w:val="1"/>
        </w:rPr>
        <w:t> </w:t>
      </w:r>
      <w:r>
        <w:rPr>
          <w:spacing w:val="-1"/>
        </w:rPr>
        <w:t>nastalim količinama, poreklu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predaji</w:t>
      </w:r>
      <w:r>
        <w:rPr/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2"/>
        </w:rPr>
        <w:t> </w:t>
      </w:r>
      <w:r>
        <w:rPr>
          <w:spacing w:val="-1"/>
        </w:rPr>
        <w:t>sakupljaču</w:t>
      </w:r>
      <w:r>
        <w:rPr/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ulja,</w:t>
      </w:r>
      <w:r>
        <w:rPr>
          <w:spacing w:val="2"/>
        </w:rPr>
        <w:t> </w:t>
      </w:r>
      <w:r>
        <w:rPr>
          <w:spacing w:val="-2"/>
        </w:rPr>
        <w:t>licu</w:t>
      </w:r>
      <w:r>
        <w:rPr>
          <w:spacing w:val="57"/>
        </w:rPr>
        <w:t> </w:t>
      </w:r>
      <w:r>
        <w:rPr/>
        <w:t>koje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skladištenje</w:t>
      </w:r>
      <w:r>
        <w:rPr>
          <w:spacing w:val="-2"/>
        </w:rPr>
        <w:t> </w:t>
      </w:r>
      <w:r>
        <w:rPr>
          <w:spacing w:val="-1"/>
        </w:rPr>
        <w:t>otpadnih</w:t>
      </w:r>
      <w:r>
        <w:rPr/>
        <w:t> ulja i </w:t>
      </w:r>
      <w:r>
        <w:rPr>
          <w:spacing w:val="-1"/>
        </w:rPr>
        <w:t>licu</w:t>
      </w:r>
      <w:r>
        <w:rPr>
          <w:spacing w:val="1"/>
        </w:rPr>
        <w:t> </w:t>
      </w:r>
      <w:r>
        <w:rPr/>
        <w:t>koje</w:t>
      </w:r>
      <w:r>
        <w:rPr>
          <w:spacing w:val="-2"/>
        </w:rPr>
        <w:t> </w:t>
      </w:r>
      <w:r>
        <w:rPr>
          <w:spacing w:val="-1"/>
        </w:rPr>
        <w:t>vrši</w:t>
      </w:r>
      <w:r>
        <w:rPr/>
        <w:t> </w:t>
      </w:r>
      <w:r>
        <w:rPr>
          <w:spacing w:val="-1"/>
        </w:rPr>
        <w:t>tretman</w:t>
      </w:r>
      <w:r>
        <w:rPr/>
        <w:t> </w:t>
      </w:r>
      <w:r>
        <w:rPr>
          <w:spacing w:val="-1"/>
        </w:rPr>
        <w:t>otpadnih</w:t>
      </w:r>
      <w:r>
        <w:rPr/>
        <w:t> ulja</w:t>
      </w:r>
      <w:r>
        <w:rPr>
          <w:spacing w:val="-2"/>
        </w:rPr>
        <w:t> </w:t>
      </w:r>
      <w:r>
        <w:rPr>
          <w:spacing w:val="-1"/>
        </w:rPr>
        <w:t>vodi</w:t>
      </w:r>
      <w:r>
        <w:rPr/>
        <w:t> se </w:t>
      </w:r>
      <w:r>
        <w:rPr>
          <w:spacing w:val="-1"/>
        </w:rPr>
        <w:t>za</w:t>
      </w:r>
      <w:r>
        <w:rPr>
          <w:spacing w:val="-2"/>
        </w:rPr>
        <w:t> </w:t>
      </w:r>
      <w:r>
        <w:rPr>
          <w:spacing w:val="-1"/>
        </w:rPr>
        <w:t>količine</w:t>
      </w:r>
      <w:r>
        <w:rPr/>
        <w:t> </w:t>
      </w:r>
      <w:r>
        <w:rPr>
          <w:spacing w:val="-1"/>
        </w:rPr>
        <w:t>otpadnih</w:t>
      </w:r>
      <w:r>
        <w:rPr>
          <w:spacing w:val="-2"/>
        </w:rPr>
        <w:t> </w:t>
      </w:r>
      <w:r>
        <w:rPr>
          <w:spacing w:val="-1"/>
        </w:rPr>
        <w:t>ulja</w:t>
      </w:r>
      <w:r>
        <w:rPr>
          <w:spacing w:val="53"/>
        </w:rPr>
        <w:t> </w:t>
      </w:r>
      <w:r>
        <w:rPr/>
        <w:t>koje na</w:t>
      </w:r>
      <w:r>
        <w:rPr>
          <w:spacing w:val="-4"/>
        </w:rPr>
        <w:t> </w:t>
      </w:r>
      <w:r>
        <w:rPr>
          <w:spacing w:val="-1"/>
        </w:rPr>
        <w:t>godišnjem nivou</w:t>
      </w:r>
      <w:r>
        <w:rPr/>
        <w:t> </w:t>
      </w:r>
      <w:r>
        <w:rPr>
          <w:spacing w:val="-1"/>
        </w:rPr>
        <w:t>iznose</w:t>
      </w:r>
      <w:r>
        <w:rPr/>
        <w:t> više od </w:t>
      </w:r>
      <w:r>
        <w:rPr>
          <w:spacing w:val="-1"/>
        </w:rPr>
        <w:t>500</w:t>
      </w:r>
      <w:r>
        <w:rPr/>
        <w:t> </w:t>
      </w:r>
      <w:r>
        <w:rPr>
          <w:spacing w:val="-1"/>
        </w:rPr>
        <w:t>litara</w:t>
      </w:r>
      <w:r>
        <w:rPr>
          <w:spacing w:val="-4"/>
        </w:rPr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ulja.</w:t>
      </w: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Dnevna</w:t>
      </w:r>
      <w:r>
        <w:rPr/>
        <w:t> </w:t>
      </w:r>
      <w:r>
        <w:rPr>
          <w:spacing w:val="-1"/>
        </w:rPr>
        <w:t>evidencija</w:t>
      </w:r>
      <w:r>
        <w:rPr/>
        <w:t> </w:t>
      </w:r>
      <w:r>
        <w:rPr>
          <w:spacing w:val="-1"/>
        </w:rPr>
        <w:t>vodi</w:t>
      </w:r>
      <w:r>
        <w:rPr/>
        <w:t> se o</w:t>
      </w:r>
      <w:r>
        <w:rPr>
          <w:spacing w:val="1"/>
        </w:rPr>
        <w:t> </w:t>
      </w:r>
      <w:r>
        <w:rPr>
          <w:spacing w:val="-1"/>
        </w:rPr>
        <w:t>sakupljenim,</w:t>
      </w:r>
      <w:r>
        <w:rPr>
          <w:spacing w:val="2"/>
        </w:rPr>
        <w:t> </w:t>
      </w:r>
      <w:r>
        <w:rPr>
          <w:spacing w:val="-1"/>
        </w:rPr>
        <w:t>uskladištenim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tretiranim</w:t>
      </w:r>
      <w:r>
        <w:rPr>
          <w:spacing w:val="-3"/>
        </w:rPr>
        <w:t> </w:t>
      </w:r>
      <w:r>
        <w:rPr>
          <w:spacing w:val="-1"/>
        </w:rPr>
        <w:t>količinama</w:t>
      </w:r>
      <w:r>
        <w:rPr/>
        <w:t> </w:t>
      </w:r>
      <w:r>
        <w:rPr>
          <w:spacing w:val="-1"/>
        </w:rPr>
        <w:t>otpadnih</w:t>
      </w:r>
      <w:r>
        <w:rPr/>
        <w:t> </w:t>
      </w:r>
      <w:r>
        <w:rPr>
          <w:spacing w:val="-1"/>
        </w:rPr>
        <w:t>ulja.</w:t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Heading1"/>
        <w:spacing w:line="240" w:lineRule="auto"/>
        <w:ind w:right="4653"/>
        <w:jc w:val="center"/>
        <w:rPr>
          <w:b w:val="0"/>
          <w:bCs w:val="0"/>
        </w:rPr>
      </w:pPr>
      <w:r>
        <w:rPr/>
        <w:t>Član 16</w:t>
      </w:r>
      <w:r>
        <w:rPr>
          <w:b w:val="0"/>
        </w:rPr>
      </w:r>
    </w:p>
    <w:p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/>
          <w:spacing w:val="-1"/>
        </w:rPr>
        <w:t>Ovaj</w:t>
      </w:r>
      <w:r>
        <w:rPr>
          <w:rFonts w:ascii="Arial" w:hAnsi="Arial"/>
          <w:spacing w:val="2"/>
        </w:rPr>
        <w:t> </w:t>
      </w:r>
      <w:r>
        <w:rPr>
          <w:rFonts w:ascii="Arial" w:hAnsi="Arial"/>
          <w:spacing w:val="-2"/>
        </w:rPr>
        <w:t>pravilnik</w:t>
      </w:r>
      <w:r>
        <w:rPr>
          <w:rFonts w:ascii="Arial" w:hAnsi="Arial"/>
          <w:spacing w:val="3"/>
        </w:rPr>
        <w:t> </w:t>
      </w:r>
      <w:r>
        <w:rPr>
          <w:rFonts w:ascii="Arial" w:hAnsi="Arial"/>
          <w:spacing w:val="-1"/>
        </w:rPr>
        <w:t>stupa</w:t>
      </w:r>
      <w:r>
        <w:rPr>
          <w:rFonts w:ascii="Arial" w:hAnsi="Arial"/>
        </w:rPr>
        <w:t> </w:t>
      </w:r>
      <w:r>
        <w:rPr/>
        <w:t>na </w:t>
      </w:r>
      <w:r>
        <w:rPr>
          <w:spacing w:val="-1"/>
        </w:rPr>
        <w:t>snagu</w:t>
      </w:r>
      <w:r>
        <w:rPr>
          <w:spacing w:val="-2"/>
        </w:rPr>
        <w:t> </w:t>
      </w:r>
      <w:r>
        <w:rPr>
          <w:spacing w:val="-1"/>
        </w:rPr>
        <w:t>osmog</w:t>
      </w:r>
      <w:r>
        <w:rPr/>
        <w:t> dana</w:t>
      </w:r>
      <w:r>
        <w:rPr>
          <w:spacing w:val="-3"/>
        </w:rPr>
        <w:t> </w:t>
      </w:r>
      <w:r>
        <w:rPr/>
        <w:t>od </w:t>
      </w:r>
      <w:r>
        <w:rPr>
          <w:spacing w:val="-1"/>
        </w:rPr>
        <w:t>dana</w:t>
      </w:r>
      <w:r>
        <w:rPr/>
        <w:t> </w:t>
      </w:r>
      <w:r>
        <w:rPr>
          <w:spacing w:val="-1"/>
        </w:rPr>
        <w:t>objavljivanja</w:t>
      </w:r>
      <w:r>
        <w:rPr/>
        <w:t> u</w:t>
      </w:r>
      <w:r>
        <w:rPr>
          <w:spacing w:val="-1"/>
        </w:rPr>
        <w:t> "Službenom glasniku</w:t>
      </w:r>
      <w:r>
        <w:rPr/>
        <w:t> </w:t>
      </w:r>
      <w:r>
        <w:rPr>
          <w:spacing w:val="-1"/>
        </w:rPr>
        <w:t>Republike</w:t>
      </w:r>
      <w:r>
        <w:rPr>
          <w:spacing w:val="57"/>
        </w:rPr>
        <w:t> </w:t>
      </w:r>
      <w:r>
        <w:rPr>
          <w:rFonts w:ascii="Arial" w:hAnsi="Arial"/>
          <w:spacing w:val="-1"/>
        </w:rPr>
        <w:t>Srbije".</w:t>
      </w:r>
    </w:p>
    <w:sectPr>
      <w:headerReference w:type="default" r:id="rId6"/>
      <w:pgSz w:w="12240" w:h="15840"/>
      <w:pgMar w:header="878" w:footer="0" w:top="11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3.570007pt;margin-top:42.916225pt;width:44.8pt;height:14pt;mso-position-horizontal-relative:page;mso-position-vertical-relative:page;z-index:-316" type="#_x0000_t202" filled="f" stroked="f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Član 11</w:t>
                </w:r>
                <w:r>
                  <w:rPr>
                    <w:rFonts w:ascii="Arial" w:hAns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3.570007pt;margin-top:42.916225pt;width:44.8pt;height:14pt;mso-position-horizontal-relative:page;mso-position-vertical-relative:page;z-index:-315" type="#_x0000_t202" filled="f" stroked="f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Član 15</w:t>
                </w:r>
                <w:r>
                  <w:rPr>
                    <w:rFonts w:ascii="Arial" w:hAns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21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59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112" w:hanging="260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>
        <w:ind w:left="1117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2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6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1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1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12" w:hanging="259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1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0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7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6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3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2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2" w:hanging="260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bullet"/>
      <w:lvlText w:val="•"/>
      <w:lvlJc w:val="left"/>
      <w:pPr>
        <w:ind w:left="111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4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4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6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7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2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4652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Bratislava</dc:creator>
  <dc:title>PRAVILNIK</dc:title>
  <dcterms:created xsi:type="dcterms:W3CDTF">2014-11-22T16:14:43Z</dcterms:created>
  <dcterms:modified xsi:type="dcterms:W3CDTF">2014-11-22T16:14:43Z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2014-11-22T00:00:00Z</vt:filetime>
  </property>
</Properties>
</file>